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B8" w:rsidRPr="00DB3AB8" w:rsidRDefault="00DB3AB8" w:rsidP="00DB3AB8">
      <w:pPr>
        <w:spacing w:after="0" w:line="240" w:lineRule="auto"/>
        <w:ind w:left="3540" w:firstLine="709"/>
        <w:jc w:val="right"/>
        <w:rPr>
          <w:rFonts w:ascii="Times New Roman" w:hAnsi="Times New Roman"/>
          <w:sz w:val="24"/>
          <w:szCs w:val="24"/>
        </w:rPr>
      </w:pPr>
      <w:r w:rsidRPr="00DB3AB8">
        <w:rPr>
          <w:rFonts w:ascii="Times New Roman" w:hAnsi="Times New Roman"/>
          <w:sz w:val="24"/>
          <w:szCs w:val="24"/>
        </w:rPr>
        <w:t xml:space="preserve">Приложение </w:t>
      </w:r>
      <w:r w:rsidR="00C6484F">
        <w:rPr>
          <w:rFonts w:ascii="Times New Roman" w:hAnsi="Times New Roman"/>
          <w:sz w:val="24"/>
          <w:szCs w:val="24"/>
        </w:rPr>
        <w:t xml:space="preserve"> </w:t>
      </w:r>
      <w:r w:rsidRPr="005E6D9E">
        <w:rPr>
          <w:rFonts w:ascii="Times New Roman" w:hAnsi="Times New Roman"/>
          <w:sz w:val="24"/>
          <w:szCs w:val="24"/>
        </w:rPr>
        <w:t xml:space="preserve">№ </w:t>
      </w:r>
      <w:r w:rsidR="00C6484F">
        <w:rPr>
          <w:rFonts w:ascii="Times New Roman" w:hAnsi="Times New Roman"/>
          <w:sz w:val="24"/>
          <w:szCs w:val="24"/>
        </w:rPr>
        <w:t xml:space="preserve">  </w:t>
      </w:r>
      <w:r w:rsidRPr="005E6D9E">
        <w:rPr>
          <w:rFonts w:ascii="Times New Roman" w:hAnsi="Times New Roman"/>
          <w:sz w:val="24"/>
          <w:szCs w:val="24"/>
        </w:rPr>
        <w:t>10</w:t>
      </w:r>
    </w:p>
    <w:p w:rsidR="006B243E" w:rsidRPr="006C0524" w:rsidRDefault="006B243E" w:rsidP="006B24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0524">
        <w:rPr>
          <w:rFonts w:ascii="Times New Roman" w:hAnsi="Times New Roman"/>
          <w:sz w:val="24"/>
          <w:szCs w:val="24"/>
        </w:rPr>
        <w:t xml:space="preserve">к Порядку, утвержденному </w:t>
      </w:r>
    </w:p>
    <w:p w:rsidR="006B243E" w:rsidRPr="006C0524" w:rsidRDefault="006B243E" w:rsidP="006B243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0524">
        <w:rPr>
          <w:rFonts w:ascii="Times New Roman" w:hAnsi="Times New Roman"/>
          <w:sz w:val="24"/>
          <w:szCs w:val="24"/>
        </w:rPr>
        <w:t xml:space="preserve">приказом от </w:t>
      </w:r>
      <w:r w:rsidRPr="006C0524">
        <w:rPr>
          <w:rFonts w:ascii="Times New Roman" w:hAnsi="Times New Roman" w:cs="Times New Roman"/>
          <w:sz w:val="24"/>
          <w:szCs w:val="24"/>
        </w:rPr>
        <w:t xml:space="preserve">07.04.2016 </w:t>
      </w:r>
      <w:r w:rsidR="00C6484F">
        <w:rPr>
          <w:rFonts w:ascii="Times New Roman" w:hAnsi="Times New Roman" w:cs="Times New Roman"/>
          <w:sz w:val="24"/>
          <w:szCs w:val="24"/>
        </w:rPr>
        <w:t xml:space="preserve"> </w:t>
      </w:r>
      <w:r w:rsidRPr="006C0524">
        <w:rPr>
          <w:rFonts w:ascii="Times New Roman" w:hAnsi="Times New Roman" w:cs="Times New Roman"/>
          <w:sz w:val="24"/>
          <w:szCs w:val="24"/>
        </w:rPr>
        <w:t xml:space="preserve">№ </w:t>
      </w:r>
      <w:r w:rsidR="00C6484F">
        <w:rPr>
          <w:rFonts w:ascii="Times New Roman" w:hAnsi="Times New Roman" w:cs="Times New Roman"/>
          <w:sz w:val="24"/>
          <w:szCs w:val="24"/>
        </w:rPr>
        <w:t xml:space="preserve">  </w:t>
      </w:r>
      <w:r w:rsidRPr="006C0524">
        <w:rPr>
          <w:rFonts w:ascii="Times New Roman" w:hAnsi="Times New Roman" w:cs="Times New Roman"/>
          <w:sz w:val="24"/>
          <w:szCs w:val="24"/>
        </w:rPr>
        <w:t xml:space="preserve">13-ФХ </w:t>
      </w:r>
    </w:p>
    <w:p w:rsidR="006B243E" w:rsidRPr="006C0524" w:rsidRDefault="006B243E" w:rsidP="006B243E">
      <w:pPr>
        <w:spacing w:after="0" w:line="240" w:lineRule="auto"/>
        <w:ind w:left="3540" w:firstLine="709"/>
        <w:jc w:val="right"/>
        <w:rPr>
          <w:rFonts w:ascii="Times New Roman" w:hAnsi="Times New Roman"/>
          <w:sz w:val="24"/>
          <w:szCs w:val="24"/>
        </w:rPr>
      </w:pPr>
      <w:r w:rsidRPr="006C0524">
        <w:rPr>
          <w:rFonts w:ascii="Times New Roman" w:hAnsi="Times New Roman"/>
          <w:sz w:val="24"/>
          <w:szCs w:val="24"/>
        </w:rPr>
        <w:t xml:space="preserve">(в ред. от 06.06.2019 </w:t>
      </w:r>
      <w:r w:rsidR="00C6484F">
        <w:rPr>
          <w:rFonts w:ascii="Times New Roman" w:hAnsi="Times New Roman"/>
          <w:sz w:val="24"/>
          <w:szCs w:val="24"/>
        </w:rPr>
        <w:t xml:space="preserve"> </w:t>
      </w:r>
      <w:r w:rsidRPr="006C0524">
        <w:rPr>
          <w:rFonts w:ascii="Times New Roman" w:hAnsi="Times New Roman"/>
          <w:sz w:val="24"/>
          <w:szCs w:val="24"/>
        </w:rPr>
        <w:t xml:space="preserve">№ </w:t>
      </w:r>
      <w:r w:rsidR="00C6484F">
        <w:rPr>
          <w:rFonts w:ascii="Times New Roman" w:hAnsi="Times New Roman"/>
          <w:sz w:val="24"/>
          <w:szCs w:val="24"/>
        </w:rPr>
        <w:t xml:space="preserve">  </w:t>
      </w:r>
      <w:r w:rsidRPr="006C0524">
        <w:rPr>
          <w:rFonts w:ascii="Times New Roman" w:hAnsi="Times New Roman"/>
          <w:sz w:val="24"/>
          <w:szCs w:val="24"/>
        </w:rPr>
        <w:t>19-ФХ)</w:t>
      </w:r>
    </w:p>
    <w:p w:rsidR="006B243E" w:rsidRPr="006C0524" w:rsidRDefault="006B243E" w:rsidP="006B24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B3AB8" w:rsidRPr="006C0524" w:rsidRDefault="00DB3AB8" w:rsidP="00DB3AB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52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DB3AB8" w:rsidRPr="006C0524" w:rsidRDefault="00DB3AB8" w:rsidP="00DB3A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0524">
        <w:rPr>
          <w:rFonts w:ascii="Times New Roman" w:hAnsi="Times New Roman"/>
          <w:b/>
          <w:sz w:val="24"/>
          <w:szCs w:val="24"/>
        </w:rPr>
        <w:t>расходования средств, полученных от Приносящей доход деятельности</w:t>
      </w:r>
    </w:p>
    <w:p w:rsidR="00DB3AB8" w:rsidRPr="006C0524" w:rsidRDefault="00DB3AB8" w:rsidP="00DB3A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0524">
        <w:rPr>
          <w:rFonts w:ascii="Times New Roman" w:hAnsi="Times New Roman"/>
          <w:sz w:val="24"/>
          <w:szCs w:val="24"/>
        </w:rPr>
        <w:t xml:space="preserve"> (за исключением Пожертвований), в процентном отношении по статьям расходов</w:t>
      </w:r>
    </w:p>
    <w:p w:rsidR="00C60F7F" w:rsidRPr="006C0524" w:rsidRDefault="00C60F7F" w:rsidP="00DB3A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3AB8" w:rsidRPr="005E6D9E" w:rsidRDefault="0005512A" w:rsidP="00DB3AB8">
      <w:pPr>
        <w:tabs>
          <w:tab w:val="left" w:pos="9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0524">
        <w:rPr>
          <w:rFonts w:ascii="Times New Roman" w:hAnsi="Times New Roman"/>
          <w:sz w:val="24"/>
          <w:szCs w:val="24"/>
        </w:rPr>
        <w:t xml:space="preserve">         </w:t>
      </w:r>
      <w:r w:rsidR="00DB3AB8" w:rsidRPr="006C0524">
        <w:rPr>
          <w:rFonts w:ascii="Times New Roman" w:hAnsi="Times New Roman"/>
          <w:sz w:val="24"/>
          <w:szCs w:val="24"/>
        </w:rPr>
        <w:t>1. Расходование средств, полученных от оказания Платных услуг</w:t>
      </w:r>
      <w:r w:rsidR="00D47333" w:rsidRPr="006C0524">
        <w:rPr>
          <w:rFonts w:ascii="Times New Roman" w:hAnsi="Times New Roman"/>
          <w:sz w:val="24"/>
          <w:szCs w:val="24"/>
        </w:rPr>
        <w:t xml:space="preserve"> (Приложение </w:t>
      </w:r>
      <w:r w:rsidR="006C0524" w:rsidRPr="006C0524">
        <w:rPr>
          <w:rFonts w:ascii="Times New Roman" w:hAnsi="Times New Roman"/>
          <w:sz w:val="24"/>
          <w:szCs w:val="24"/>
        </w:rPr>
        <w:t xml:space="preserve"> </w:t>
      </w:r>
      <w:r w:rsidR="00D47333" w:rsidRPr="006C0524">
        <w:rPr>
          <w:rFonts w:ascii="Times New Roman" w:hAnsi="Times New Roman"/>
          <w:sz w:val="24"/>
          <w:szCs w:val="24"/>
        </w:rPr>
        <w:t>№</w:t>
      </w:r>
      <w:r w:rsidR="006C0524" w:rsidRPr="006C0524">
        <w:rPr>
          <w:rFonts w:ascii="Times New Roman" w:hAnsi="Times New Roman"/>
          <w:sz w:val="24"/>
          <w:szCs w:val="24"/>
        </w:rPr>
        <w:t xml:space="preserve">  </w:t>
      </w:r>
      <w:r w:rsidR="00D47333" w:rsidRPr="006C0524">
        <w:rPr>
          <w:rFonts w:ascii="Times New Roman" w:hAnsi="Times New Roman"/>
          <w:sz w:val="24"/>
          <w:szCs w:val="24"/>
        </w:rPr>
        <w:t>1)</w:t>
      </w:r>
      <w:r w:rsidR="00DB3AB8" w:rsidRPr="006C0524">
        <w:rPr>
          <w:rFonts w:ascii="Times New Roman" w:hAnsi="Times New Roman"/>
          <w:sz w:val="24"/>
          <w:szCs w:val="24"/>
        </w:rPr>
        <w:t>, иных услуг, не являющихся образовательными</w:t>
      </w:r>
      <w:r w:rsidR="00D47333" w:rsidRPr="006C0524">
        <w:rPr>
          <w:rFonts w:ascii="Times New Roman" w:hAnsi="Times New Roman"/>
          <w:sz w:val="24"/>
          <w:szCs w:val="24"/>
        </w:rPr>
        <w:t xml:space="preserve"> (пункт 2 Приложения </w:t>
      </w:r>
      <w:r w:rsidR="006C0524" w:rsidRPr="006C0524">
        <w:rPr>
          <w:rFonts w:ascii="Times New Roman" w:hAnsi="Times New Roman"/>
          <w:sz w:val="24"/>
          <w:szCs w:val="24"/>
        </w:rPr>
        <w:t xml:space="preserve"> </w:t>
      </w:r>
      <w:r w:rsidR="00D47333" w:rsidRPr="006C0524">
        <w:rPr>
          <w:rFonts w:ascii="Times New Roman" w:hAnsi="Times New Roman"/>
          <w:sz w:val="24"/>
          <w:szCs w:val="24"/>
        </w:rPr>
        <w:t>№</w:t>
      </w:r>
      <w:r w:rsidR="006C0524" w:rsidRPr="006C0524">
        <w:rPr>
          <w:rFonts w:ascii="Times New Roman" w:hAnsi="Times New Roman"/>
          <w:sz w:val="24"/>
          <w:szCs w:val="24"/>
        </w:rPr>
        <w:t xml:space="preserve"> </w:t>
      </w:r>
      <w:r w:rsidR="00D47333" w:rsidRPr="006C0524">
        <w:rPr>
          <w:rFonts w:ascii="Times New Roman" w:hAnsi="Times New Roman"/>
          <w:sz w:val="24"/>
          <w:szCs w:val="24"/>
        </w:rPr>
        <w:t>2)</w:t>
      </w:r>
      <w:r w:rsidR="00DB3AB8" w:rsidRPr="006C0524">
        <w:rPr>
          <w:rFonts w:ascii="Times New Roman" w:hAnsi="Times New Roman"/>
          <w:sz w:val="24"/>
          <w:szCs w:val="24"/>
        </w:rPr>
        <w:t>, осуществляется</w:t>
      </w:r>
      <w:r w:rsidR="00DB3AB8" w:rsidRPr="005E6D9E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6120"/>
        <w:gridCol w:w="3240"/>
      </w:tblGrid>
      <w:tr w:rsidR="004D1894" w:rsidRPr="005E6D9E" w:rsidTr="006018EB">
        <w:trPr>
          <w:trHeight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829F4" w:rsidRDefault="004D1894" w:rsidP="004D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829F4" w:rsidRDefault="004D1894" w:rsidP="004D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829F4" w:rsidRDefault="004D1894" w:rsidP="004D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F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4D1894" w:rsidRPr="005E6D9E" w:rsidTr="006018EB">
        <w:trPr>
          <w:trHeight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829F4" w:rsidRDefault="004D1894" w:rsidP="004D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Default="004D1894" w:rsidP="004D1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33" w:rsidRPr="00527099" w:rsidRDefault="00D47333" w:rsidP="00D4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99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 на заработную плату (</w:t>
            </w:r>
            <w:r w:rsidR="006C0524" w:rsidRPr="00527099">
              <w:rPr>
                <w:rFonts w:ascii="Times New Roman" w:hAnsi="Times New Roman" w:cs="Times New Roman"/>
                <w:sz w:val="24"/>
                <w:szCs w:val="24"/>
              </w:rPr>
              <w:t>211, 213</w:t>
            </w:r>
            <w:r w:rsidRPr="0052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3D65" w:rsidRPr="00C829F4" w:rsidRDefault="00353D65" w:rsidP="00D4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Default="004D1894" w:rsidP="0023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60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0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9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D1894" w:rsidRPr="005E6D9E" w:rsidTr="006018EB">
        <w:trPr>
          <w:trHeight w:val="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829F4" w:rsidRDefault="004D1894" w:rsidP="004D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04386" w:rsidRDefault="00353D65" w:rsidP="0060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 w:rsidRPr="0052709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D47333" w:rsidRPr="00527099">
              <w:rPr>
                <w:rFonts w:ascii="Times New Roman" w:hAnsi="Times New Roman" w:cs="Times New Roman"/>
                <w:sz w:val="24"/>
                <w:szCs w:val="24"/>
              </w:rPr>
              <w:t>(223)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829F4" w:rsidRDefault="00527099" w:rsidP="00527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D189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018EB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4D1894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2E5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894" w:rsidRPr="00C829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D1894" w:rsidRPr="005E6D9E" w:rsidTr="006018EB">
        <w:trPr>
          <w:trHeight w:val="6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829F4" w:rsidRDefault="004D1894" w:rsidP="004D1894">
            <w:pPr>
              <w:tabs>
                <w:tab w:val="center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829F4" w:rsidRDefault="00D47333" w:rsidP="00A6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D65" w:rsidRPr="00832DE9">
              <w:rPr>
                <w:rFonts w:ascii="Times New Roman" w:hAnsi="Times New Roman" w:cs="Times New Roman"/>
                <w:sz w:val="24"/>
                <w:szCs w:val="24"/>
              </w:rPr>
              <w:t>аботы, услуги по содержанию имущества</w:t>
            </w:r>
            <w:r w:rsidR="006018EB">
              <w:rPr>
                <w:rFonts w:ascii="Times New Roman" w:hAnsi="Times New Roman" w:cs="Times New Roman"/>
                <w:sz w:val="24"/>
                <w:szCs w:val="24"/>
              </w:rPr>
              <w:t xml:space="preserve">; прочие работы, услуги; прочие расходы; </w:t>
            </w:r>
            <w:r w:rsidR="00DC1001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ВЫПЛАТЫ; </w:t>
            </w:r>
            <w:r w:rsidR="00601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18EB" w:rsidRPr="00C04386">
              <w:rPr>
                <w:rFonts w:ascii="Times New Roman" w:hAnsi="Times New Roman" w:cs="Times New Roman"/>
                <w:sz w:val="24"/>
                <w:szCs w:val="24"/>
              </w:rPr>
              <w:t>величение стоимости основных средств</w:t>
            </w:r>
            <w:r w:rsidR="00601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18EB" w:rsidRPr="00C0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8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18EB" w:rsidRPr="00C04386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стоимости материальных </w:t>
            </w:r>
            <w:r w:rsidR="006018EB" w:rsidRPr="00566228">
              <w:rPr>
                <w:rFonts w:ascii="Times New Roman" w:hAnsi="Times New Roman" w:cs="Times New Roman"/>
                <w:sz w:val="24"/>
                <w:szCs w:val="24"/>
              </w:rPr>
              <w:t>запасов</w:t>
            </w:r>
            <w:r w:rsidRPr="005662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1001">
              <w:rPr>
                <w:rFonts w:ascii="Times New Roman" w:hAnsi="Times New Roman" w:cs="Times New Roman"/>
                <w:sz w:val="24"/>
                <w:szCs w:val="24"/>
              </w:rPr>
              <w:t xml:space="preserve">212, </w:t>
            </w:r>
            <w:r w:rsidR="0005512A" w:rsidRPr="00566228">
              <w:rPr>
                <w:rFonts w:ascii="Times New Roman" w:hAnsi="Times New Roman" w:cs="Times New Roman"/>
                <w:sz w:val="24"/>
                <w:szCs w:val="24"/>
              </w:rPr>
              <w:t xml:space="preserve">225, 226, </w:t>
            </w:r>
            <w:r w:rsidR="00DC1001">
              <w:rPr>
                <w:rFonts w:ascii="Times New Roman" w:hAnsi="Times New Roman" w:cs="Times New Roman"/>
                <w:sz w:val="24"/>
                <w:szCs w:val="24"/>
              </w:rPr>
              <w:t xml:space="preserve">266, </w:t>
            </w:r>
            <w:r w:rsidR="0005512A" w:rsidRPr="00566228">
              <w:rPr>
                <w:rFonts w:ascii="Times New Roman" w:hAnsi="Times New Roman" w:cs="Times New Roman"/>
                <w:sz w:val="24"/>
                <w:szCs w:val="24"/>
              </w:rPr>
              <w:t>290, 310, 340</w:t>
            </w:r>
            <w:r w:rsidR="00566228" w:rsidRPr="00566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94" w:rsidRPr="00C829F4" w:rsidRDefault="004D1894" w:rsidP="0023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018EB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56793B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230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9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5512A" w:rsidRPr="00C6484F" w:rsidRDefault="00D47333" w:rsidP="00055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sz w:val="24"/>
          <w:szCs w:val="24"/>
        </w:rPr>
        <w:t>2.</w:t>
      </w:r>
      <w:r w:rsidR="0005512A" w:rsidRPr="00C6484F">
        <w:rPr>
          <w:rFonts w:ascii="Times New Roman" w:hAnsi="Times New Roman"/>
          <w:sz w:val="24"/>
          <w:szCs w:val="24"/>
        </w:rPr>
        <w:t xml:space="preserve"> </w:t>
      </w:r>
      <w:r w:rsidR="0005512A" w:rsidRPr="00C6484F">
        <w:rPr>
          <w:rFonts w:ascii="Times New Roman" w:hAnsi="Times New Roman" w:cs="Times New Roman"/>
          <w:sz w:val="24"/>
          <w:szCs w:val="24"/>
        </w:rPr>
        <w:t>Расходование средств, полученных от деятельности по присмотру и уходу за воспитанниками в Учреждении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6120"/>
        <w:gridCol w:w="3240"/>
      </w:tblGrid>
      <w:tr w:rsidR="0005512A" w:rsidRPr="00C6484F" w:rsidTr="0005512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C6484F" w:rsidRDefault="0005512A" w:rsidP="0005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C6484F" w:rsidRDefault="0005512A" w:rsidP="0005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C6484F" w:rsidRDefault="0005512A" w:rsidP="0005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05512A" w:rsidRPr="00C6484F" w:rsidTr="0005512A">
        <w:trPr>
          <w:trHeight w:val="2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C6484F" w:rsidRDefault="0005512A" w:rsidP="0005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C6484F" w:rsidRDefault="0005512A" w:rsidP="0005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воспитанников -  оплата услуги по организации питания воспитанников.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C6484F" w:rsidRDefault="0005512A" w:rsidP="0005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не менее 90 %</w:t>
            </w:r>
          </w:p>
        </w:tc>
      </w:tr>
      <w:tr w:rsidR="0005512A" w:rsidRPr="00C6484F" w:rsidTr="0005512A">
        <w:trPr>
          <w:trHeight w:val="39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C6484F" w:rsidRDefault="0005512A" w:rsidP="0005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C6484F" w:rsidRDefault="0005512A" w:rsidP="0005512A">
            <w:pPr>
              <w:spacing w:before="100" w:beforeAutospacing="1" w:after="100" w:afterAutospacing="1" w:line="2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Хозяйственно-бытовое обслуживание воспитанников, обеспечение соблюдения ими личной гигиены и режима дня - приобретение</w:t>
            </w:r>
            <w:r w:rsidRPr="00C6484F">
              <w:rPr>
                <w:rFonts w:ascii="Times New Roman" w:hAnsi="Times New Roman" w:cs="Times New Roman"/>
              </w:rPr>
              <w:t xml:space="preserve"> </w:t>
            </w:r>
            <w:r w:rsidRPr="00C64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товаров и услуг хозяйственно-бытового назначения, в т.ч. средств личной гигиены (</w:t>
            </w: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туалетной бумаги, одноразовых бумажных полотенец, салфеток, туалетного мыла), у</w:t>
            </w:r>
            <w:r w:rsidRPr="00C6484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борочно-хозяйственного  инвентаря</w:t>
            </w: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 xml:space="preserve"> (ведра, совки, щетки, веники, ветошь (тряпки), к</w:t>
            </w:r>
            <w:r w:rsidRPr="00C6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орзины, мешки, баки для мусора) и </w:t>
            </w: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расходных материалов для уборки помещений, стирки и мытья посуды (хозяйственного мыла, антисептиков, чистящих, моющих и</w:t>
            </w:r>
            <w:proofErr w:type="gramEnd"/>
            <w:r w:rsidRPr="00C6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дезинфицирующих средств,  губок для посуды),  мягкого инвентаря (матрас, подушка, одеяло, простынь, наволочка, пододеяльник, покрывало, полотенце).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2A" w:rsidRPr="00C6484F" w:rsidRDefault="0005512A" w:rsidP="00055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F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</w:tbl>
    <w:p w:rsidR="00D47333" w:rsidRPr="00C6484F" w:rsidRDefault="0005512A" w:rsidP="00D4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sz w:val="24"/>
          <w:szCs w:val="24"/>
        </w:rPr>
        <w:t xml:space="preserve">  3.</w:t>
      </w:r>
      <w:r w:rsidRPr="00C648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333" w:rsidRPr="00C648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333" w:rsidRPr="00C6484F">
        <w:rPr>
          <w:rFonts w:ascii="Times New Roman" w:hAnsi="Times New Roman" w:cs="Times New Roman"/>
          <w:sz w:val="24"/>
          <w:szCs w:val="24"/>
        </w:rPr>
        <w:t xml:space="preserve"> Расходование </w:t>
      </w:r>
    </w:p>
    <w:p w:rsidR="00D47333" w:rsidRPr="00C6484F" w:rsidRDefault="00D47333" w:rsidP="00D4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sz w:val="24"/>
          <w:szCs w:val="24"/>
        </w:rPr>
        <w:t>- залоговых средств участников закупок для нужд Учреждения в соответствии с Федеральными законами от 05.04.2013</w:t>
      </w:r>
      <w:r w:rsidR="00C6484F" w:rsidRPr="00C6484F">
        <w:rPr>
          <w:rFonts w:ascii="Times New Roman" w:hAnsi="Times New Roman" w:cs="Times New Roman"/>
          <w:sz w:val="24"/>
          <w:szCs w:val="24"/>
        </w:rPr>
        <w:t xml:space="preserve"> </w:t>
      </w:r>
      <w:r w:rsidRPr="00C6484F">
        <w:rPr>
          <w:rFonts w:ascii="Times New Roman" w:hAnsi="Times New Roman" w:cs="Times New Roman"/>
          <w:sz w:val="24"/>
          <w:szCs w:val="24"/>
        </w:rPr>
        <w:t xml:space="preserve"> № </w:t>
      </w:r>
      <w:r w:rsidR="00C6484F" w:rsidRPr="00C6484F">
        <w:rPr>
          <w:rFonts w:ascii="Times New Roman" w:hAnsi="Times New Roman" w:cs="Times New Roman"/>
          <w:sz w:val="24"/>
          <w:szCs w:val="24"/>
        </w:rPr>
        <w:t xml:space="preserve">  </w:t>
      </w:r>
      <w:r w:rsidRPr="00C6484F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 от 18.07.2011 </w:t>
      </w:r>
      <w:r w:rsidR="00C6484F" w:rsidRPr="00C6484F">
        <w:rPr>
          <w:rFonts w:ascii="Times New Roman" w:hAnsi="Times New Roman" w:cs="Times New Roman"/>
          <w:sz w:val="24"/>
          <w:szCs w:val="24"/>
        </w:rPr>
        <w:t xml:space="preserve"> </w:t>
      </w:r>
      <w:r w:rsidRPr="00C6484F">
        <w:rPr>
          <w:rFonts w:ascii="Times New Roman" w:hAnsi="Times New Roman" w:cs="Times New Roman"/>
          <w:sz w:val="24"/>
          <w:szCs w:val="24"/>
        </w:rPr>
        <w:t xml:space="preserve">№ </w:t>
      </w:r>
      <w:r w:rsidR="00C6484F" w:rsidRPr="00C6484F">
        <w:rPr>
          <w:rFonts w:ascii="Times New Roman" w:hAnsi="Times New Roman" w:cs="Times New Roman"/>
          <w:sz w:val="24"/>
          <w:szCs w:val="24"/>
        </w:rPr>
        <w:t xml:space="preserve">  </w:t>
      </w:r>
      <w:r w:rsidRPr="00C6484F">
        <w:rPr>
          <w:rFonts w:ascii="Times New Roman" w:hAnsi="Times New Roman" w:cs="Times New Roman"/>
          <w:sz w:val="24"/>
          <w:szCs w:val="24"/>
        </w:rPr>
        <w:t xml:space="preserve">223-ФЗ «О закупках товаров, работ, услуг отдельными видами юридических лиц» </w:t>
      </w:r>
      <w:r w:rsidR="0005512A" w:rsidRPr="00C6484F">
        <w:rPr>
          <w:rFonts w:ascii="Times New Roman" w:hAnsi="Times New Roman" w:cs="Times New Roman"/>
          <w:sz w:val="24"/>
          <w:szCs w:val="24"/>
        </w:rPr>
        <w:t>(</w:t>
      </w:r>
      <w:r w:rsidRPr="00C6484F">
        <w:rPr>
          <w:rFonts w:ascii="Times New Roman" w:hAnsi="Times New Roman" w:cs="Times New Roman"/>
          <w:sz w:val="24"/>
          <w:szCs w:val="24"/>
        </w:rPr>
        <w:t xml:space="preserve">в случаях, предусмотренных действующим законодательством); </w:t>
      </w:r>
    </w:p>
    <w:p w:rsidR="00D47333" w:rsidRPr="00C6484F" w:rsidRDefault="00D47333" w:rsidP="000551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6484F">
        <w:rPr>
          <w:rFonts w:ascii="Times New Roman" w:hAnsi="Times New Roman" w:cs="Times New Roman"/>
          <w:sz w:val="24"/>
          <w:szCs w:val="24"/>
        </w:rPr>
        <w:t>- средств, полученных при п</w:t>
      </w:r>
      <w:r w:rsidRPr="00C64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рименении мер принудительного взыскания, в т.ч. по договорам (контрактам), заключаемым Учреждением </w:t>
      </w:r>
      <w:r w:rsidRPr="00C6484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</w:t>
      </w:r>
      <w:r w:rsidRPr="00C6484F">
        <w:rPr>
          <w:rFonts w:ascii="Times New Roman" w:hAnsi="Times New Roman" w:cs="Times New Roman"/>
          <w:sz w:val="24"/>
          <w:szCs w:val="24"/>
        </w:rPr>
        <w:lastRenderedPageBreak/>
        <w:t xml:space="preserve">05.04.2013 № 44-ФЗ «О контрактной системе в сфере закупок товаров, работ, услуг для обеспечения государственных и муниципальных нужд»,  от 18.07.2011 </w:t>
      </w:r>
      <w:r w:rsidR="00C6484F" w:rsidRPr="00C6484F">
        <w:rPr>
          <w:rFonts w:ascii="Times New Roman" w:hAnsi="Times New Roman" w:cs="Times New Roman"/>
          <w:sz w:val="24"/>
          <w:szCs w:val="24"/>
        </w:rPr>
        <w:t xml:space="preserve"> </w:t>
      </w:r>
      <w:r w:rsidRPr="00C6484F">
        <w:rPr>
          <w:rFonts w:ascii="Times New Roman" w:hAnsi="Times New Roman" w:cs="Times New Roman"/>
          <w:sz w:val="24"/>
          <w:szCs w:val="24"/>
        </w:rPr>
        <w:t xml:space="preserve">№ </w:t>
      </w:r>
      <w:r w:rsidR="00C6484F" w:rsidRPr="00C6484F">
        <w:rPr>
          <w:rFonts w:ascii="Times New Roman" w:hAnsi="Times New Roman" w:cs="Times New Roman"/>
          <w:sz w:val="24"/>
          <w:szCs w:val="24"/>
        </w:rPr>
        <w:t xml:space="preserve">  </w:t>
      </w:r>
      <w:r w:rsidRPr="00C6484F">
        <w:rPr>
          <w:rFonts w:ascii="Times New Roman" w:hAnsi="Times New Roman" w:cs="Times New Roman"/>
          <w:sz w:val="24"/>
          <w:szCs w:val="24"/>
        </w:rPr>
        <w:t xml:space="preserve">223-ФЗ «О закупках товаров, работ, услуг отдельными видами юридических лиц» (в случаях, предусмотренных действующим законодательством); </w:t>
      </w:r>
      <w:r w:rsidRPr="00C64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</w:p>
    <w:p w:rsidR="00D47333" w:rsidRPr="00C6484F" w:rsidRDefault="00D47333" w:rsidP="00055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средств, полученных от с</w:t>
      </w:r>
      <w:r w:rsidRPr="00C6484F">
        <w:rPr>
          <w:rFonts w:ascii="Times New Roman" w:hAnsi="Times New Roman"/>
          <w:sz w:val="24"/>
          <w:szCs w:val="24"/>
        </w:rPr>
        <w:t>дачи лома и отходов черных, цветных, драгоценных металлов и других видов вторичного сырья (при наличии)</w:t>
      </w:r>
      <w:r w:rsidR="0005512A" w:rsidRPr="00C6484F">
        <w:rPr>
          <w:rFonts w:ascii="Times New Roman" w:hAnsi="Times New Roman"/>
          <w:sz w:val="24"/>
          <w:szCs w:val="24"/>
        </w:rPr>
        <w:t>;</w:t>
      </w:r>
    </w:p>
    <w:p w:rsidR="0005512A" w:rsidRPr="00C6484F" w:rsidRDefault="0005512A" w:rsidP="000551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84F">
        <w:rPr>
          <w:rFonts w:ascii="Times New Roman" w:hAnsi="Times New Roman"/>
          <w:sz w:val="24"/>
          <w:szCs w:val="24"/>
        </w:rPr>
        <w:t>- средств, полученных от сдачи имущества в аренду,</w:t>
      </w:r>
    </w:p>
    <w:p w:rsidR="00D47333" w:rsidRPr="00C6484F" w:rsidRDefault="00D47333" w:rsidP="00055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/>
          <w:sz w:val="24"/>
          <w:szCs w:val="24"/>
        </w:rPr>
        <w:t>осуществляется в соответствии с планом финансово-хозяйственной деятельности Учреждения.</w:t>
      </w:r>
    </w:p>
    <w:p w:rsidR="00D47333" w:rsidRPr="007B3FCD" w:rsidRDefault="0005512A" w:rsidP="00055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sz w:val="24"/>
          <w:szCs w:val="24"/>
        </w:rPr>
        <w:t>4</w:t>
      </w:r>
      <w:r w:rsidR="00D47333" w:rsidRPr="00C648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7333" w:rsidRPr="00C6484F">
        <w:rPr>
          <w:rFonts w:ascii="Times New Roman" w:hAnsi="Times New Roman" w:cs="Times New Roman"/>
          <w:sz w:val="24"/>
          <w:szCs w:val="24"/>
        </w:rPr>
        <w:t>Изменение процентного соотношения по статьям расходов, определяемых по КОСГУ, возможно при изменении количества потребителей Платных услуг в период их оказания, при возникновении ранее незапланированных  расходов, связанных с аварийными ситуациями в Учреждении, внеплановыми проверками контролирующих органов и вынесением предписаний по устранению выявленных нарушений и т.п., при условии внесения в установленном порядке соответствующих изменений в план финансово-хозяйственной деятельности Учреждения.</w:t>
      </w:r>
      <w:r w:rsidR="00D47333" w:rsidRPr="007B3F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47333" w:rsidRDefault="00D47333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421C4B" w:rsidRDefault="00421C4B" w:rsidP="0005512A">
      <w:pPr>
        <w:spacing w:after="0"/>
        <w:rPr>
          <w:rFonts w:ascii="Times New Roman" w:hAnsi="Times New Roman"/>
          <w:sz w:val="28"/>
          <w:szCs w:val="28"/>
        </w:rPr>
      </w:pPr>
    </w:p>
    <w:p w:rsidR="005E1E9A" w:rsidRDefault="005E1E9A" w:rsidP="006912E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5512A" w:rsidRDefault="0005512A" w:rsidP="0005512A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4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48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6B5C">
        <w:rPr>
          <w:rFonts w:ascii="Times New Roman" w:hAnsi="Times New Roman" w:cs="Times New Roman"/>
          <w:sz w:val="24"/>
          <w:szCs w:val="24"/>
        </w:rPr>
        <w:t>1</w:t>
      </w:r>
    </w:p>
    <w:p w:rsidR="00566B5C" w:rsidRPr="00C6484F" w:rsidRDefault="0005512A" w:rsidP="00566B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484F">
        <w:rPr>
          <w:rFonts w:ascii="Times New Roman" w:hAnsi="Times New Roman"/>
          <w:sz w:val="24"/>
          <w:szCs w:val="24"/>
        </w:rPr>
        <w:t xml:space="preserve">к </w:t>
      </w:r>
      <w:r w:rsidR="00566B5C" w:rsidRPr="00C6484F">
        <w:rPr>
          <w:rFonts w:ascii="Times New Roman" w:hAnsi="Times New Roman"/>
          <w:sz w:val="24"/>
          <w:szCs w:val="24"/>
        </w:rPr>
        <w:t xml:space="preserve"> Порядку, утвержденному </w:t>
      </w:r>
    </w:p>
    <w:p w:rsidR="00566B5C" w:rsidRPr="00C6484F" w:rsidRDefault="00566B5C" w:rsidP="00566B5C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/>
          <w:sz w:val="24"/>
          <w:szCs w:val="24"/>
        </w:rPr>
        <w:t xml:space="preserve">приказом от </w:t>
      </w:r>
      <w:r w:rsidRPr="00C6484F">
        <w:rPr>
          <w:rFonts w:ascii="Times New Roman" w:hAnsi="Times New Roman" w:cs="Times New Roman"/>
          <w:sz w:val="24"/>
          <w:szCs w:val="24"/>
        </w:rPr>
        <w:t>07.04.2016</w:t>
      </w:r>
      <w:r w:rsidR="00C6484F" w:rsidRPr="00C6484F">
        <w:rPr>
          <w:rFonts w:ascii="Times New Roman" w:hAnsi="Times New Roman" w:cs="Times New Roman"/>
          <w:sz w:val="24"/>
          <w:szCs w:val="24"/>
        </w:rPr>
        <w:t xml:space="preserve"> </w:t>
      </w:r>
      <w:r w:rsidRPr="00C6484F">
        <w:rPr>
          <w:rFonts w:ascii="Times New Roman" w:hAnsi="Times New Roman" w:cs="Times New Roman"/>
          <w:sz w:val="24"/>
          <w:szCs w:val="24"/>
        </w:rPr>
        <w:t xml:space="preserve"> № </w:t>
      </w:r>
      <w:r w:rsidR="00C6484F" w:rsidRPr="00C6484F">
        <w:rPr>
          <w:rFonts w:ascii="Times New Roman" w:hAnsi="Times New Roman" w:cs="Times New Roman"/>
          <w:sz w:val="24"/>
          <w:szCs w:val="24"/>
        </w:rPr>
        <w:t xml:space="preserve">  </w:t>
      </w:r>
      <w:r w:rsidRPr="00C6484F">
        <w:rPr>
          <w:rFonts w:ascii="Times New Roman" w:hAnsi="Times New Roman" w:cs="Times New Roman"/>
          <w:sz w:val="24"/>
          <w:szCs w:val="24"/>
        </w:rPr>
        <w:t xml:space="preserve">13-ФХ </w:t>
      </w:r>
    </w:p>
    <w:p w:rsidR="00566B5C" w:rsidRPr="00C6484F" w:rsidRDefault="00566B5C" w:rsidP="00566B5C">
      <w:pPr>
        <w:spacing w:after="0" w:line="240" w:lineRule="auto"/>
        <w:ind w:left="3540" w:firstLine="709"/>
        <w:jc w:val="right"/>
        <w:rPr>
          <w:rFonts w:ascii="Times New Roman" w:hAnsi="Times New Roman"/>
          <w:sz w:val="24"/>
          <w:szCs w:val="24"/>
        </w:rPr>
      </w:pPr>
      <w:r w:rsidRPr="00C6484F">
        <w:rPr>
          <w:rFonts w:ascii="Times New Roman" w:hAnsi="Times New Roman"/>
          <w:sz w:val="24"/>
          <w:szCs w:val="24"/>
        </w:rPr>
        <w:t xml:space="preserve">(в ред. от 06.06.2019 </w:t>
      </w:r>
      <w:r w:rsidR="00C6484F" w:rsidRPr="00C6484F">
        <w:rPr>
          <w:rFonts w:ascii="Times New Roman" w:hAnsi="Times New Roman"/>
          <w:sz w:val="24"/>
          <w:szCs w:val="24"/>
        </w:rPr>
        <w:t xml:space="preserve"> </w:t>
      </w:r>
      <w:r w:rsidRPr="00C6484F">
        <w:rPr>
          <w:rFonts w:ascii="Times New Roman" w:hAnsi="Times New Roman"/>
          <w:sz w:val="24"/>
          <w:szCs w:val="24"/>
        </w:rPr>
        <w:t xml:space="preserve">№ </w:t>
      </w:r>
      <w:r w:rsidR="00C6484F" w:rsidRPr="00C6484F">
        <w:rPr>
          <w:rFonts w:ascii="Times New Roman" w:hAnsi="Times New Roman"/>
          <w:sz w:val="24"/>
          <w:szCs w:val="24"/>
        </w:rPr>
        <w:t xml:space="preserve">  </w:t>
      </w:r>
      <w:r w:rsidRPr="00C6484F">
        <w:rPr>
          <w:rFonts w:ascii="Times New Roman" w:hAnsi="Times New Roman"/>
          <w:sz w:val="24"/>
          <w:szCs w:val="24"/>
        </w:rPr>
        <w:t>19-ФХ)</w:t>
      </w:r>
    </w:p>
    <w:p w:rsidR="00566B5C" w:rsidRPr="00C6484F" w:rsidRDefault="00566B5C" w:rsidP="00566B5C">
      <w:pPr>
        <w:spacing w:after="0" w:line="240" w:lineRule="auto"/>
        <w:ind w:left="3540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512A" w:rsidRPr="00C6484F" w:rsidRDefault="00566B5C" w:rsidP="0056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05512A" w:rsidRPr="00C6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05512A" w:rsidRPr="00C6484F" w:rsidRDefault="0005512A" w:rsidP="0005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оплаты труда работников Учреждения за счет средств от  приносящей доход деятельности (оказания платных услуг)</w:t>
      </w:r>
    </w:p>
    <w:p w:rsidR="0005512A" w:rsidRPr="00C6484F" w:rsidRDefault="0005512A" w:rsidP="00055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12A" w:rsidRPr="00C6484F" w:rsidRDefault="0005512A" w:rsidP="0005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4F">
        <w:rPr>
          <w:rFonts w:ascii="Times New Roman" w:eastAsia="Times New Roman" w:hAnsi="Times New Roman" w:cs="Times New Roman"/>
          <w:color w:val="000000"/>
          <w:sz w:val="24"/>
          <w:szCs w:val="24"/>
        </w:rPr>
        <w:t>1.1. Оплата деятельности по оказанию платных образовательных и иных услуг лицам, непосредственно их оказывающим и принятым по трудовому договору, производится в форме ежемесячной заработной платы.</w:t>
      </w:r>
    </w:p>
    <w:p w:rsidR="0005512A" w:rsidRPr="00C6484F" w:rsidRDefault="0005512A" w:rsidP="0005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Оплата деятельности по оказанию платных образовательных и иных услуг лицам, непосредственно их оказывающим, с которыми заключены гражданско-правовые договоры </w:t>
      </w:r>
      <w:r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(Приложения </w:t>
      </w:r>
      <w:r w:rsidR="00C6484F"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6484F"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 w:rsidR="00C6484F"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6484F"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>6 к настоящему Порядку),  производится</w:t>
      </w:r>
      <w:r w:rsidRPr="00C6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вознаграждения на основании актов сдачи-приемки услуг.</w:t>
      </w:r>
    </w:p>
    <w:p w:rsidR="0005512A" w:rsidRPr="00C6484F" w:rsidRDefault="0005512A" w:rsidP="00C76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6484F">
        <w:rPr>
          <w:rFonts w:ascii="Times New Roman" w:eastAsia="Times New Roman" w:hAnsi="Times New Roman" w:cs="Times New Roman"/>
          <w:color w:val="000000"/>
          <w:sz w:val="24"/>
          <w:szCs w:val="24"/>
        </w:rPr>
        <w:t>1.3. Оплата деятельности по организации и обеспечению оказания платных образовательных и иных услуг работникам Учреждения, принятым по трудовому договору, производится в форме ежемесячной заработной платы при условии заключения дополнительного соглашения к трудовому договору, на основании приказа директора Учреждения</w:t>
      </w:r>
      <w:r w:rsidR="00C76DDE" w:rsidRPr="00C64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512A" w:rsidRPr="0007241E" w:rsidRDefault="0005512A" w:rsidP="0005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Оплата осуществляется в пределах средств, предусмотренных Порядком расходования средств, полученных от Приносящей доход деятельности (за исключением Пожертвований) на оплату оказания услуг по гражданско-правовым договорам и поощрение работников Учреждения, принятых по трудовым договорам, в процентном отношении по статьям расходов, определяемых по </w:t>
      </w:r>
      <w:r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КОСГУ (Приложение </w:t>
      </w:r>
      <w:r w:rsidR="00C6484F"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6484F"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7241E"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7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Порядку).</w:t>
      </w:r>
    </w:p>
    <w:p w:rsidR="0005512A" w:rsidRPr="00D939ED" w:rsidRDefault="0005512A" w:rsidP="0005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>1.5. При наличии средств от платных услуг  работникам Учреждения могут устанавливаться выплаты стимулирующего характера (</w:t>
      </w:r>
      <w:r w:rsidR="00C6484F"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надбавки, </w:t>
      </w:r>
      <w:r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премии, материальная помощь) ежемесячно приказом директора Учреждения в пределах </w:t>
      </w:r>
      <w:r w:rsidR="00C6484F"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>46,</w:t>
      </w:r>
      <w:r w:rsidR="00421C4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% от месячного общего объема средств, поступающих от приносящей доход деятельности, осуществляемой Учреждением.</w:t>
      </w:r>
    </w:p>
    <w:p w:rsidR="00D939ED" w:rsidRPr="003768CD" w:rsidRDefault="0005512A" w:rsidP="00D9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D939ED">
        <w:rPr>
          <w:rFonts w:ascii="Times New Roman" w:hAnsi="Times New Roman"/>
          <w:sz w:val="24"/>
          <w:szCs w:val="24"/>
        </w:rPr>
        <w:t>Стимулирующие выплаты устанавливаются с учетом вклада каждого работника в проведение и (или) организацию и обеспечение оказания платных образовательных и иных услуг, за высокие результативность и качество работы по их организации, а также за особо сложные, напряженные или ответственные работы, за срочность их выполнения</w:t>
      </w:r>
      <w:r w:rsidR="00D939ED" w:rsidRPr="00D939ED">
        <w:rPr>
          <w:rFonts w:ascii="Times New Roman" w:hAnsi="Times New Roman"/>
          <w:sz w:val="24"/>
          <w:szCs w:val="24"/>
        </w:rPr>
        <w:t xml:space="preserve"> и максимальным размером </w:t>
      </w:r>
      <w:r w:rsidR="00D939ED" w:rsidRPr="003768CD">
        <w:rPr>
          <w:rFonts w:ascii="Times New Roman" w:hAnsi="Times New Roman" w:cs="Times New Roman"/>
          <w:sz w:val="24"/>
          <w:szCs w:val="24"/>
        </w:rPr>
        <w:t>не ограничиваются, за исключением ниже перечисленных должностей:</w:t>
      </w:r>
      <w:proofErr w:type="gramEnd"/>
    </w:p>
    <w:p w:rsidR="00D939ED" w:rsidRPr="003768CD" w:rsidRDefault="00D939ED" w:rsidP="00D9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8C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лавному бухгалтеру  </w:t>
      </w:r>
      <w:r w:rsidRPr="003768CD">
        <w:rPr>
          <w:rFonts w:ascii="Times New Roman" w:hAnsi="Times New Roman" w:cs="Times New Roman"/>
          <w:sz w:val="24"/>
          <w:szCs w:val="24"/>
        </w:rPr>
        <w:t>не более   18 000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9ED" w:rsidRPr="003768CD" w:rsidRDefault="00D939ED" w:rsidP="00D9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8CD">
        <w:rPr>
          <w:rFonts w:ascii="Times New Roman" w:hAnsi="Times New Roman" w:cs="Times New Roman"/>
          <w:sz w:val="24"/>
          <w:szCs w:val="24"/>
        </w:rPr>
        <w:t>Ведущему бухгалтеру не более   15 000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9ED" w:rsidRPr="003768CD" w:rsidRDefault="00D939ED" w:rsidP="00D9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8CD">
        <w:rPr>
          <w:rFonts w:ascii="Times New Roman" w:hAnsi="Times New Roman" w:cs="Times New Roman"/>
          <w:sz w:val="24"/>
          <w:szCs w:val="24"/>
        </w:rPr>
        <w:t>Бухгалтерам и экономистам, осуществляющим работу, связанную с документацией, расчетами, бухгалтерским учетом от оказания платных образовательных услуг     не более  10 000 рублей.</w:t>
      </w:r>
    </w:p>
    <w:p w:rsidR="0005512A" w:rsidRPr="00D939ED" w:rsidRDefault="0005512A" w:rsidP="000551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ED">
        <w:rPr>
          <w:rFonts w:ascii="Times New Roman" w:hAnsi="Times New Roman" w:cs="Times New Roman"/>
          <w:sz w:val="24"/>
          <w:szCs w:val="24"/>
        </w:rPr>
        <w:t>1.7. За неисполнение или ненадлежащее исполнение устава, правил внутреннего трудового распорядка и (или) иных локальных нормативных актов учреждения, а также локальных нормативных и иных локальных актов управления образования, должностных обязанностей, условий заключенного с работодателем трудового договора (контракта) выплаты стимулирующего характера могут не выплачиваться или их размер может быть уменьшен.</w:t>
      </w:r>
    </w:p>
    <w:p w:rsidR="00D939ED" w:rsidRDefault="00D939ED" w:rsidP="00D93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9ED">
        <w:rPr>
          <w:rFonts w:ascii="Times New Roman" w:hAnsi="Times New Roman"/>
          <w:sz w:val="24"/>
          <w:szCs w:val="24"/>
        </w:rPr>
        <w:t>Решение о снижении или отмене стимулирующих выплат принимается администрацией Учреждения по согласованию с профсоюзным комитетом и оформляется приказом директора Учреждения.</w:t>
      </w:r>
    </w:p>
    <w:p w:rsidR="00D939ED" w:rsidRPr="00392810" w:rsidRDefault="00D939ED" w:rsidP="00D939ED">
      <w:pPr>
        <w:spacing w:after="0" w:line="240" w:lineRule="auto"/>
        <w:ind w:right="4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>1.8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>. Стимулирующие выплаты выплачиваются за месяц, квартал, год при условии своевременного и качественного исполнения должностных обязанностей.</w:t>
      </w:r>
    </w:p>
    <w:p w:rsidR="00D939ED" w:rsidRPr="00392810" w:rsidRDefault="00D939ED" w:rsidP="00D939ED">
      <w:pPr>
        <w:spacing w:after="0" w:line="240" w:lineRule="auto"/>
        <w:ind w:right="4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Основанием для начисления выплат являются </w:t>
      </w:r>
      <w:r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абеля учета проведения занятий и количества посещающих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их 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детей,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представленные 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>в бухгалтерию акты сдачи – приемки услуг, справк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 о сумм</w:t>
      </w:r>
      <w:r>
        <w:rPr>
          <w:rFonts w:ascii="Times New Roman" w:eastAsia="Arial Unicode MS" w:hAnsi="Times New Roman" w:cs="Times New Roman"/>
          <w:sz w:val="24"/>
          <w:szCs w:val="24"/>
        </w:rPr>
        <w:t>ах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 средств, поступивших на расчетный счет 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(или) 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в кассу Учреждения за предоставленные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>латные услуги.</w:t>
      </w:r>
    </w:p>
    <w:p w:rsidR="0005512A" w:rsidRDefault="0005512A" w:rsidP="00D9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Ежемесячные стимулирующие выплаты директору Учреждения устанавливаются  приказом </w:t>
      </w:r>
      <w:proofErr w:type="gramStart"/>
      <w:r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начальника  управления образования Администрации города</w:t>
      </w:r>
      <w:proofErr w:type="gramEnd"/>
      <w:r w:rsidRPr="00D93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Нижний Тагил по соглашению сторон трудового договора, на период не более одного календарного года, до 5 % от месячного общего объема средств, поступающих от приносящей доход деятельности, осуществляемой Учреждением, но не более 20 000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512A" w:rsidRDefault="0005512A" w:rsidP="00D9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0AB2" w:rsidRPr="00AB4B94" w:rsidRDefault="0005512A" w:rsidP="001613DD">
      <w:pPr>
        <w:spacing w:after="0"/>
        <w:ind w:left="1416" w:right="485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E0AB2" w:rsidRPr="00AB4B94">
        <w:rPr>
          <w:rFonts w:ascii="Times New Roman" w:eastAsia="Arial Unicode MS" w:hAnsi="Times New Roman" w:cs="Times New Roman"/>
          <w:b/>
          <w:sz w:val="24"/>
          <w:szCs w:val="24"/>
        </w:rPr>
        <w:t>2. Дополнительные выплаты стимулирующего характера</w:t>
      </w:r>
    </w:p>
    <w:p w:rsidR="00CE0AB2" w:rsidRPr="00392810" w:rsidRDefault="00CE0AB2" w:rsidP="00CE0AB2">
      <w:pPr>
        <w:spacing w:after="0"/>
        <w:ind w:right="4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2.1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. При наличии средств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от оказания платных 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>дополнительные выплаты стимулирующего характера (далее – Премии) устанавливаются в пределах 2%.</w:t>
      </w:r>
    </w:p>
    <w:p w:rsidR="00CE0AB2" w:rsidRPr="00392810" w:rsidRDefault="00CE0AB2" w:rsidP="00CE0AB2">
      <w:pPr>
        <w:spacing w:after="0"/>
        <w:ind w:right="4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  2.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>.  Обязательными условиями для выплаты Премии являются:</w:t>
      </w:r>
    </w:p>
    <w:p w:rsidR="00CE0AB2" w:rsidRPr="00392810" w:rsidRDefault="00CE0AB2" w:rsidP="00CE0AB2">
      <w:pPr>
        <w:spacing w:after="0"/>
        <w:ind w:right="4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>- своевременное и качественное исполнение работником своих трудовых обязанностей;</w:t>
      </w:r>
    </w:p>
    <w:p w:rsidR="00CE0AB2" w:rsidRPr="00392810" w:rsidRDefault="00CE0AB2" w:rsidP="00CE0AB2">
      <w:pPr>
        <w:spacing w:after="0"/>
        <w:ind w:right="4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>- личный вклад в обеспечение эффективности работы Учреждения;</w:t>
      </w:r>
    </w:p>
    <w:p w:rsidR="00CE0AB2" w:rsidRPr="00392810" w:rsidRDefault="00CE0AB2" w:rsidP="00CE0AB2">
      <w:pPr>
        <w:spacing w:after="0"/>
        <w:ind w:right="4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CE0AB2" w:rsidRPr="00392810" w:rsidRDefault="00CE0AB2" w:rsidP="00CE0AB2">
      <w:pPr>
        <w:spacing w:after="0"/>
        <w:ind w:right="48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>- выполнение месячных, квартальных, годовых объемных показателей в соответствии с утвержденными планами.</w:t>
      </w:r>
    </w:p>
    <w:p w:rsidR="00CE0AB2" w:rsidRPr="00392810" w:rsidRDefault="00CE0AB2" w:rsidP="00CE0AB2">
      <w:pPr>
        <w:spacing w:after="0"/>
        <w:ind w:right="485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  2.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392810">
        <w:rPr>
          <w:rFonts w:ascii="Times New Roman" w:eastAsia="Arial Unicode MS" w:hAnsi="Times New Roman" w:cs="Times New Roman"/>
          <w:sz w:val="24"/>
          <w:szCs w:val="24"/>
        </w:rPr>
        <w:t>.  Премии работнику Учреждения не выплачиваются:</w:t>
      </w:r>
    </w:p>
    <w:p w:rsidR="00CE0AB2" w:rsidRPr="00392810" w:rsidRDefault="00CE0AB2" w:rsidP="00CE0AB2">
      <w:pPr>
        <w:spacing w:after="0"/>
        <w:ind w:right="485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>- при нарушении им трудовой дисциплины;</w:t>
      </w:r>
    </w:p>
    <w:p w:rsidR="00CE0AB2" w:rsidRPr="00392810" w:rsidRDefault="00CE0AB2" w:rsidP="00CE0AB2">
      <w:pPr>
        <w:spacing w:after="0"/>
        <w:ind w:right="485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>- при невыполнении предусмотренных планом месячных, квартальных, годовых объемных показателей;</w:t>
      </w:r>
    </w:p>
    <w:p w:rsidR="00CE0AB2" w:rsidRPr="00392810" w:rsidRDefault="00CE0AB2" w:rsidP="00CE0AB2">
      <w:pPr>
        <w:spacing w:after="0"/>
        <w:ind w:right="485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>- во время нахождения в отпуске, в период временной нетрудоспособности;</w:t>
      </w:r>
    </w:p>
    <w:p w:rsidR="00CE0AB2" w:rsidRPr="00392810" w:rsidRDefault="00CE0AB2" w:rsidP="00CE0AB2">
      <w:pPr>
        <w:spacing w:after="0"/>
        <w:ind w:right="485"/>
        <w:rPr>
          <w:rFonts w:ascii="Times New Roman" w:eastAsia="Arial Unicode MS" w:hAnsi="Times New Roman" w:cs="Times New Roman"/>
          <w:sz w:val="24"/>
          <w:szCs w:val="24"/>
        </w:rPr>
      </w:pPr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proofErr w:type="gramStart"/>
      <w:r w:rsidRPr="00392810">
        <w:rPr>
          <w:rFonts w:ascii="Times New Roman" w:eastAsia="Arial Unicode MS" w:hAnsi="Times New Roman" w:cs="Times New Roman"/>
          <w:sz w:val="24"/>
          <w:szCs w:val="24"/>
        </w:rPr>
        <w:t>принятому</w:t>
      </w:r>
      <w:proofErr w:type="gramEnd"/>
      <w:r w:rsidRPr="00392810">
        <w:rPr>
          <w:rFonts w:ascii="Times New Roman" w:eastAsia="Arial Unicode MS" w:hAnsi="Times New Roman" w:cs="Times New Roman"/>
          <w:sz w:val="24"/>
          <w:szCs w:val="24"/>
        </w:rPr>
        <w:t xml:space="preserve"> на постоянной основе и проработавшему в Учреждении менее месяца.</w:t>
      </w:r>
    </w:p>
    <w:p w:rsidR="00CE0AB2" w:rsidRDefault="00CE0AB2" w:rsidP="00CE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DD" w:rsidRPr="00755FD6" w:rsidRDefault="001613DD" w:rsidP="00CE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B2" w:rsidRPr="008454CB" w:rsidRDefault="00CE0AB2" w:rsidP="00CE0AB2">
      <w:pPr>
        <w:spacing w:after="0"/>
        <w:ind w:right="485"/>
        <w:jc w:val="center"/>
        <w:rPr>
          <w:rFonts w:ascii="Times New Roman" w:eastAsia="Arial Unicode MS" w:hAnsi="Times New Roman" w:cs="Times New Roman"/>
          <w:color w:val="0070C0"/>
          <w:sz w:val="24"/>
          <w:szCs w:val="24"/>
        </w:rPr>
      </w:pPr>
    </w:p>
    <w:p w:rsidR="00CE0AB2" w:rsidRPr="005456D3" w:rsidRDefault="00CE0AB2" w:rsidP="00CE0AB2">
      <w:pPr>
        <w:pStyle w:val="af3"/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D3">
        <w:rPr>
          <w:rFonts w:ascii="Times New Roman" w:hAnsi="Times New Roman" w:cs="Times New Roman"/>
          <w:b/>
          <w:sz w:val="24"/>
          <w:szCs w:val="24"/>
        </w:rPr>
        <w:t>Материальная помощь</w:t>
      </w:r>
    </w:p>
    <w:p w:rsidR="00CE0AB2" w:rsidRPr="005456D3" w:rsidRDefault="00CE0AB2" w:rsidP="00CE0AB2">
      <w:pPr>
        <w:pStyle w:val="af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AB2" w:rsidRPr="005456D3" w:rsidRDefault="00CE0AB2" w:rsidP="00CE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D3">
        <w:rPr>
          <w:rFonts w:ascii="Times New Roman" w:hAnsi="Times New Roman" w:cs="Times New Roman"/>
          <w:sz w:val="24"/>
          <w:szCs w:val="24"/>
        </w:rPr>
        <w:t>3.1. Выплата материальной помощи при наличии Внебюджетных средств может осуществляться единовременно работникам Учреждения:</w:t>
      </w:r>
    </w:p>
    <w:p w:rsidR="00CE0AB2" w:rsidRPr="005456D3" w:rsidRDefault="00CE0AB2" w:rsidP="00CE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D3">
        <w:rPr>
          <w:rFonts w:ascii="Times New Roman" w:hAnsi="Times New Roman" w:cs="Times New Roman"/>
          <w:sz w:val="24"/>
          <w:szCs w:val="24"/>
        </w:rPr>
        <w:t>- в случае смерти близких родственников;</w:t>
      </w:r>
    </w:p>
    <w:p w:rsidR="00CE0AB2" w:rsidRPr="005456D3" w:rsidRDefault="00CE0AB2" w:rsidP="00CE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D3">
        <w:rPr>
          <w:rFonts w:ascii="Times New Roman" w:hAnsi="Times New Roman" w:cs="Times New Roman"/>
          <w:sz w:val="24"/>
          <w:szCs w:val="24"/>
        </w:rPr>
        <w:t>- в особых случаях (при возникновении экстремальных социально-бытовых условий).</w:t>
      </w:r>
    </w:p>
    <w:p w:rsidR="00CE0AB2" w:rsidRPr="005456D3" w:rsidRDefault="00CE0AB2" w:rsidP="00CE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D3">
        <w:rPr>
          <w:rFonts w:ascii="Times New Roman" w:hAnsi="Times New Roman" w:cs="Times New Roman"/>
          <w:sz w:val="24"/>
          <w:szCs w:val="24"/>
        </w:rPr>
        <w:t>3.2. Вопрос об оказании материальной помощи и ее размере рассматривается в каждом конкретном случае директором Учреждения на основании заявления работника по представлению руководителя структурного подразделения и подтверждающих документов (справок, счетов и др.).</w:t>
      </w:r>
    </w:p>
    <w:p w:rsidR="00CE0AB2" w:rsidRPr="005456D3" w:rsidRDefault="00CE0AB2" w:rsidP="00CE0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6D3">
        <w:rPr>
          <w:rFonts w:ascii="Times New Roman" w:hAnsi="Times New Roman" w:cs="Times New Roman"/>
          <w:sz w:val="24"/>
          <w:szCs w:val="24"/>
        </w:rPr>
        <w:t xml:space="preserve">3.3. Размер материальной помощи устанавливается в сумме от 500 до </w:t>
      </w:r>
      <w:r w:rsidR="001613DD">
        <w:rPr>
          <w:rFonts w:ascii="Times New Roman" w:hAnsi="Times New Roman" w:cs="Times New Roman"/>
          <w:sz w:val="24"/>
          <w:szCs w:val="24"/>
        </w:rPr>
        <w:t>5</w:t>
      </w:r>
      <w:r w:rsidRPr="005456D3">
        <w:rPr>
          <w:rFonts w:ascii="Times New Roman" w:hAnsi="Times New Roman" w:cs="Times New Roman"/>
          <w:sz w:val="24"/>
          <w:szCs w:val="24"/>
        </w:rPr>
        <w:t>000 рублей.</w:t>
      </w:r>
      <w:bookmarkStart w:id="0" w:name="sub_41"/>
      <w:r w:rsidRPr="005456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CE0AB2" w:rsidRPr="005456D3" w:rsidRDefault="00CE0AB2" w:rsidP="00CE0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6D3">
        <w:rPr>
          <w:rFonts w:ascii="Times New Roman" w:hAnsi="Times New Roman" w:cs="Times New Roman"/>
          <w:sz w:val="24"/>
          <w:szCs w:val="24"/>
        </w:rPr>
        <w:t xml:space="preserve">3.4.  Материальная помощь не выплачивается работникам Учреждения, принятым на работу по совместительству либо на сезонную или временную работу. </w:t>
      </w:r>
    </w:p>
    <w:p w:rsidR="0005512A" w:rsidRDefault="0005512A" w:rsidP="00D939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5512A" w:rsidSect="008D76DF">
      <w:pgSz w:w="11906" w:h="16838"/>
      <w:pgMar w:top="1134" w:right="1134" w:bottom="851" w:left="7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B2" w:rsidRDefault="002E4DB2" w:rsidP="00F8652A">
      <w:pPr>
        <w:spacing w:after="0" w:line="240" w:lineRule="auto"/>
      </w:pPr>
      <w:r>
        <w:separator/>
      </w:r>
    </w:p>
  </w:endnote>
  <w:endnote w:type="continuationSeparator" w:id="0">
    <w:p w:rsidR="002E4DB2" w:rsidRDefault="002E4DB2" w:rsidP="00F8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B2" w:rsidRDefault="002E4DB2" w:rsidP="00F8652A">
      <w:pPr>
        <w:spacing w:after="0" w:line="240" w:lineRule="auto"/>
      </w:pPr>
      <w:r>
        <w:separator/>
      </w:r>
    </w:p>
  </w:footnote>
  <w:footnote w:type="continuationSeparator" w:id="0">
    <w:p w:rsidR="002E4DB2" w:rsidRDefault="002E4DB2" w:rsidP="00F8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F52"/>
    <w:multiLevelType w:val="multilevel"/>
    <w:tmpl w:val="866A2CB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0E3D3B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696D22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2E365D"/>
    <w:multiLevelType w:val="hybridMultilevel"/>
    <w:tmpl w:val="BBCC1C5E"/>
    <w:lvl w:ilvl="0" w:tplc="5704971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2D400A7"/>
    <w:multiLevelType w:val="hybridMultilevel"/>
    <w:tmpl w:val="5D42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404E5F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4B42"/>
    <w:multiLevelType w:val="hybridMultilevel"/>
    <w:tmpl w:val="7FF69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1AC6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532C8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EC576E"/>
    <w:multiLevelType w:val="hybridMultilevel"/>
    <w:tmpl w:val="A0E27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D2552"/>
    <w:multiLevelType w:val="hybridMultilevel"/>
    <w:tmpl w:val="FAB48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853A4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B83A41"/>
    <w:multiLevelType w:val="multilevel"/>
    <w:tmpl w:val="00C8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631442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C01B30"/>
    <w:multiLevelType w:val="hybridMultilevel"/>
    <w:tmpl w:val="54A0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70816"/>
    <w:multiLevelType w:val="hybridMultilevel"/>
    <w:tmpl w:val="6590A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C1374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BF35B3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EF26B6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5A0CB7"/>
    <w:multiLevelType w:val="multilevel"/>
    <w:tmpl w:val="ACD2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BA3D4E"/>
    <w:multiLevelType w:val="hybridMultilevel"/>
    <w:tmpl w:val="1FEACB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953E5D"/>
    <w:multiLevelType w:val="multilevel"/>
    <w:tmpl w:val="4E44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AA16F8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B845FD"/>
    <w:multiLevelType w:val="hybridMultilevel"/>
    <w:tmpl w:val="5F5CDC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049F1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B797FD9"/>
    <w:multiLevelType w:val="hybridMultilevel"/>
    <w:tmpl w:val="0F7EACDC"/>
    <w:lvl w:ilvl="0" w:tplc="0FD2473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8927E74">
      <w:numFmt w:val="none"/>
      <w:lvlText w:val=""/>
      <w:lvlJc w:val="left"/>
      <w:pPr>
        <w:tabs>
          <w:tab w:val="num" w:pos="360"/>
        </w:tabs>
      </w:pPr>
    </w:lvl>
    <w:lvl w:ilvl="2" w:tplc="855A5E3C">
      <w:numFmt w:val="none"/>
      <w:lvlText w:val=""/>
      <w:lvlJc w:val="left"/>
      <w:pPr>
        <w:tabs>
          <w:tab w:val="num" w:pos="360"/>
        </w:tabs>
      </w:pPr>
    </w:lvl>
    <w:lvl w:ilvl="3" w:tplc="7FF07770">
      <w:numFmt w:val="none"/>
      <w:lvlText w:val=""/>
      <w:lvlJc w:val="left"/>
      <w:pPr>
        <w:tabs>
          <w:tab w:val="num" w:pos="360"/>
        </w:tabs>
      </w:pPr>
    </w:lvl>
    <w:lvl w:ilvl="4" w:tplc="7BD6336A">
      <w:numFmt w:val="none"/>
      <w:lvlText w:val=""/>
      <w:lvlJc w:val="left"/>
      <w:pPr>
        <w:tabs>
          <w:tab w:val="num" w:pos="360"/>
        </w:tabs>
      </w:pPr>
    </w:lvl>
    <w:lvl w:ilvl="5" w:tplc="C10A4D06">
      <w:numFmt w:val="none"/>
      <w:lvlText w:val=""/>
      <w:lvlJc w:val="left"/>
      <w:pPr>
        <w:tabs>
          <w:tab w:val="num" w:pos="360"/>
        </w:tabs>
      </w:pPr>
    </w:lvl>
    <w:lvl w:ilvl="6" w:tplc="54CA638E">
      <w:numFmt w:val="none"/>
      <w:lvlText w:val=""/>
      <w:lvlJc w:val="left"/>
      <w:pPr>
        <w:tabs>
          <w:tab w:val="num" w:pos="360"/>
        </w:tabs>
      </w:pPr>
    </w:lvl>
    <w:lvl w:ilvl="7" w:tplc="C112785E">
      <w:numFmt w:val="none"/>
      <w:lvlText w:val=""/>
      <w:lvlJc w:val="left"/>
      <w:pPr>
        <w:tabs>
          <w:tab w:val="num" w:pos="360"/>
        </w:tabs>
      </w:pPr>
    </w:lvl>
    <w:lvl w:ilvl="8" w:tplc="2F1C934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16C4314"/>
    <w:multiLevelType w:val="hybridMultilevel"/>
    <w:tmpl w:val="E6C6C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97276"/>
    <w:multiLevelType w:val="multilevel"/>
    <w:tmpl w:val="1E4A46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094652"/>
    <w:multiLevelType w:val="multilevel"/>
    <w:tmpl w:val="02607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683C13"/>
    <w:multiLevelType w:val="hybridMultilevel"/>
    <w:tmpl w:val="2C783B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5A65D8"/>
    <w:multiLevelType w:val="multilevel"/>
    <w:tmpl w:val="866A2CB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9E6EFD"/>
    <w:multiLevelType w:val="hybridMultilevel"/>
    <w:tmpl w:val="F6F4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6447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C5A7C62"/>
    <w:multiLevelType w:val="hybridMultilevel"/>
    <w:tmpl w:val="7E3C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F12E8"/>
    <w:multiLevelType w:val="multilevel"/>
    <w:tmpl w:val="2A02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4">
    <w:nsid w:val="7AF54EFB"/>
    <w:multiLevelType w:val="multilevel"/>
    <w:tmpl w:val="98764F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30"/>
  </w:num>
  <w:num w:numId="4">
    <w:abstractNumId w:val="13"/>
  </w:num>
  <w:num w:numId="5">
    <w:abstractNumId w:val="28"/>
  </w:num>
  <w:num w:numId="6">
    <w:abstractNumId w:val="1"/>
  </w:num>
  <w:num w:numId="7">
    <w:abstractNumId w:val="21"/>
  </w:num>
  <w:num w:numId="8">
    <w:abstractNumId w:val="2"/>
  </w:num>
  <w:num w:numId="9">
    <w:abstractNumId w:val="7"/>
  </w:num>
  <w:num w:numId="10">
    <w:abstractNumId w:val="31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34"/>
  </w:num>
  <w:num w:numId="16">
    <w:abstractNumId w:val="12"/>
  </w:num>
  <w:num w:numId="17">
    <w:abstractNumId w:val="6"/>
  </w:num>
  <w:num w:numId="18">
    <w:abstractNumId w:val="0"/>
  </w:num>
  <w:num w:numId="19">
    <w:abstractNumId w:val="29"/>
  </w:num>
  <w:num w:numId="20">
    <w:abstractNumId w:val="18"/>
  </w:num>
  <w:num w:numId="21">
    <w:abstractNumId w:val="33"/>
  </w:num>
  <w:num w:numId="22">
    <w:abstractNumId w:val="25"/>
  </w:num>
  <w:num w:numId="23">
    <w:abstractNumId w:val="14"/>
  </w:num>
  <w:num w:numId="24">
    <w:abstractNumId w:val="20"/>
  </w:num>
  <w:num w:numId="25">
    <w:abstractNumId w:val="22"/>
  </w:num>
  <w:num w:numId="26">
    <w:abstractNumId w:val="27"/>
  </w:num>
  <w:num w:numId="27">
    <w:abstractNumId w:val="3"/>
  </w:num>
  <w:num w:numId="28">
    <w:abstractNumId w:val="19"/>
  </w:num>
  <w:num w:numId="29">
    <w:abstractNumId w:val="26"/>
  </w:num>
  <w:num w:numId="30">
    <w:abstractNumId w:val="8"/>
  </w:num>
  <w:num w:numId="31">
    <w:abstractNumId w:val="23"/>
  </w:num>
  <w:num w:numId="32">
    <w:abstractNumId w:val="11"/>
  </w:num>
  <w:num w:numId="33">
    <w:abstractNumId w:val="9"/>
  </w:num>
  <w:num w:numId="34">
    <w:abstractNumId w:val="5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59BB"/>
    <w:rsid w:val="00006771"/>
    <w:rsid w:val="000213EE"/>
    <w:rsid w:val="00021E5F"/>
    <w:rsid w:val="000222EA"/>
    <w:rsid w:val="00024842"/>
    <w:rsid w:val="000312E5"/>
    <w:rsid w:val="000512EA"/>
    <w:rsid w:val="00051BF6"/>
    <w:rsid w:val="0005512A"/>
    <w:rsid w:val="000572C2"/>
    <w:rsid w:val="0007145C"/>
    <w:rsid w:val="0007241E"/>
    <w:rsid w:val="00092D0B"/>
    <w:rsid w:val="000A104C"/>
    <w:rsid w:val="000A1E0E"/>
    <w:rsid w:val="000A5CD9"/>
    <w:rsid w:val="000A6231"/>
    <w:rsid w:val="000B5386"/>
    <w:rsid w:val="000E04D5"/>
    <w:rsid w:val="00100B9D"/>
    <w:rsid w:val="00100FA2"/>
    <w:rsid w:val="001038F0"/>
    <w:rsid w:val="00104F2D"/>
    <w:rsid w:val="00121115"/>
    <w:rsid w:val="00127859"/>
    <w:rsid w:val="001278DF"/>
    <w:rsid w:val="00130450"/>
    <w:rsid w:val="0015427A"/>
    <w:rsid w:val="00155BD9"/>
    <w:rsid w:val="001613DD"/>
    <w:rsid w:val="00163257"/>
    <w:rsid w:val="00164AA8"/>
    <w:rsid w:val="00166066"/>
    <w:rsid w:val="00187D73"/>
    <w:rsid w:val="00191457"/>
    <w:rsid w:val="00194080"/>
    <w:rsid w:val="00196157"/>
    <w:rsid w:val="001A2793"/>
    <w:rsid w:val="001A5FEE"/>
    <w:rsid w:val="001A6518"/>
    <w:rsid w:val="001A6833"/>
    <w:rsid w:val="001C2939"/>
    <w:rsid w:val="001C3998"/>
    <w:rsid w:val="001D6AA4"/>
    <w:rsid w:val="001E1226"/>
    <w:rsid w:val="001F1DEE"/>
    <w:rsid w:val="00205DF0"/>
    <w:rsid w:val="00223553"/>
    <w:rsid w:val="00223622"/>
    <w:rsid w:val="0023099F"/>
    <w:rsid w:val="00245C49"/>
    <w:rsid w:val="002569E3"/>
    <w:rsid w:val="002833BE"/>
    <w:rsid w:val="00293A2E"/>
    <w:rsid w:val="00295269"/>
    <w:rsid w:val="00297689"/>
    <w:rsid w:val="00297E65"/>
    <w:rsid w:val="002E2469"/>
    <w:rsid w:val="002E4DB2"/>
    <w:rsid w:val="002E51A1"/>
    <w:rsid w:val="002E51DB"/>
    <w:rsid w:val="002E731F"/>
    <w:rsid w:val="002F32A9"/>
    <w:rsid w:val="00300B14"/>
    <w:rsid w:val="003032BF"/>
    <w:rsid w:val="00322CA8"/>
    <w:rsid w:val="0032570D"/>
    <w:rsid w:val="00330B40"/>
    <w:rsid w:val="00332D5A"/>
    <w:rsid w:val="00334D0C"/>
    <w:rsid w:val="00346210"/>
    <w:rsid w:val="00353D65"/>
    <w:rsid w:val="003703CC"/>
    <w:rsid w:val="003768CD"/>
    <w:rsid w:val="00387ABA"/>
    <w:rsid w:val="003948C9"/>
    <w:rsid w:val="003A2065"/>
    <w:rsid w:val="003A6D58"/>
    <w:rsid w:val="003A78D8"/>
    <w:rsid w:val="003B14A0"/>
    <w:rsid w:val="003B3B28"/>
    <w:rsid w:val="003D7E21"/>
    <w:rsid w:val="003E130F"/>
    <w:rsid w:val="003E23BF"/>
    <w:rsid w:val="00405144"/>
    <w:rsid w:val="00406400"/>
    <w:rsid w:val="00415AEF"/>
    <w:rsid w:val="00421C4B"/>
    <w:rsid w:val="00447A69"/>
    <w:rsid w:val="004601B9"/>
    <w:rsid w:val="00461F7B"/>
    <w:rsid w:val="00462B9B"/>
    <w:rsid w:val="00476658"/>
    <w:rsid w:val="0047783D"/>
    <w:rsid w:val="00485787"/>
    <w:rsid w:val="004A2F58"/>
    <w:rsid w:val="004B59F7"/>
    <w:rsid w:val="004C1617"/>
    <w:rsid w:val="004C7031"/>
    <w:rsid w:val="004C7636"/>
    <w:rsid w:val="004D05A6"/>
    <w:rsid w:val="004D1894"/>
    <w:rsid w:val="004F79AE"/>
    <w:rsid w:val="00506B61"/>
    <w:rsid w:val="00523637"/>
    <w:rsid w:val="00527099"/>
    <w:rsid w:val="00537312"/>
    <w:rsid w:val="005435A5"/>
    <w:rsid w:val="00543E71"/>
    <w:rsid w:val="00545E84"/>
    <w:rsid w:val="00560FAF"/>
    <w:rsid w:val="00566228"/>
    <w:rsid w:val="00566B5C"/>
    <w:rsid w:val="0056793B"/>
    <w:rsid w:val="0057311B"/>
    <w:rsid w:val="005735C3"/>
    <w:rsid w:val="00575D17"/>
    <w:rsid w:val="005848B1"/>
    <w:rsid w:val="00597D98"/>
    <w:rsid w:val="005A1D0B"/>
    <w:rsid w:val="005A4275"/>
    <w:rsid w:val="005A6679"/>
    <w:rsid w:val="005C0F03"/>
    <w:rsid w:val="005C6B38"/>
    <w:rsid w:val="005D032C"/>
    <w:rsid w:val="005E1E9A"/>
    <w:rsid w:val="005E36DF"/>
    <w:rsid w:val="005E6D9E"/>
    <w:rsid w:val="005E775C"/>
    <w:rsid w:val="005F2E2B"/>
    <w:rsid w:val="006018EB"/>
    <w:rsid w:val="00606146"/>
    <w:rsid w:val="0062136A"/>
    <w:rsid w:val="00625D0B"/>
    <w:rsid w:val="006439FB"/>
    <w:rsid w:val="00646C23"/>
    <w:rsid w:val="00647B50"/>
    <w:rsid w:val="006733DE"/>
    <w:rsid w:val="0067633D"/>
    <w:rsid w:val="00677006"/>
    <w:rsid w:val="006912EF"/>
    <w:rsid w:val="00695758"/>
    <w:rsid w:val="006A0F39"/>
    <w:rsid w:val="006A46AA"/>
    <w:rsid w:val="006B0B84"/>
    <w:rsid w:val="006B243E"/>
    <w:rsid w:val="006B421D"/>
    <w:rsid w:val="006C0524"/>
    <w:rsid w:val="006D3389"/>
    <w:rsid w:val="006D784C"/>
    <w:rsid w:val="006E0C0D"/>
    <w:rsid w:val="00702F2B"/>
    <w:rsid w:val="00704617"/>
    <w:rsid w:val="00723763"/>
    <w:rsid w:val="00723F44"/>
    <w:rsid w:val="00726F97"/>
    <w:rsid w:val="007332CA"/>
    <w:rsid w:val="007359BB"/>
    <w:rsid w:val="00740D61"/>
    <w:rsid w:val="0074681F"/>
    <w:rsid w:val="00755FD6"/>
    <w:rsid w:val="00761F42"/>
    <w:rsid w:val="007723D7"/>
    <w:rsid w:val="007752B9"/>
    <w:rsid w:val="0079053C"/>
    <w:rsid w:val="00792ADC"/>
    <w:rsid w:val="007A14F9"/>
    <w:rsid w:val="007A2842"/>
    <w:rsid w:val="007B1F0A"/>
    <w:rsid w:val="007B1FC5"/>
    <w:rsid w:val="007B318F"/>
    <w:rsid w:val="007B5A1B"/>
    <w:rsid w:val="007C3F36"/>
    <w:rsid w:val="007C61A0"/>
    <w:rsid w:val="007F2F7D"/>
    <w:rsid w:val="007F31FD"/>
    <w:rsid w:val="008008F8"/>
    <w:rsid w:val="0080617D"/>
    <w:rsid w:val="00807005"/>
    <w:rsid w:val="00813A39"/>
    <w:rsid w:val="0082317F"/>
    <w:rsid w:val="008272DB"/>
    <w:rsid w:val="0083643F"/>
    <w:rsid w:val="00843DA9"/>
    <w:rsid w:val="008466D9"/>
    <w:rsid w:val="00881FB6"/>
    <w:rsid w:val="008836B0"/>
    <w:rsid w:val="0088509B"/>
    <w:rsid w:val="00890D4F"/>
    <w:rsid w:val="00897C46"/>
    <w:rsid w:val="008B13CF"/>
    <w:rsid w:val="008B7AAA"/>
    <w:rsid w:val="008D1566"/>
    <w:rsid w:val="008D760F"/>
    <w:rsid w:val="008D76DF"/>
    <w:rsid w:val="008E18BB"/>
    <w:rsid w:val="008E420B"/>
    <w:rsid w:val="008F0F4C"/>
    <w:rsid w:val="008F1B75"/>
    <w:rsid w:val="008F2F3C"/>
    <w:rsid w:val="008F4EF2"/>
    <w:rsid w:val="0090137B"/>
    <w:rsid w:val="00920274"/>
    <w:rsid w:val="0094723D"/>
    <w:rsid w:val="00955461"/>
    <w:rsid w:val="00955A2C"/>
    <w:rsid w:val="00970E6A"/>
    <w:rsid w:val="009817D4"/>
    <w:rsid w:val="00982D94"/>
    <w:rsid w:val="0099542D"/>
    <w:rsid w:val="009A40D0"/>
    <w:rsid w:val="009A46DF"/>
    <w:rsid w:val="009A47C6"/>
    <w:rsid w:val="009A5145"/>
    <w:rsid w:val="009A79EF"/>
    <w:rsid w:val="009C4B6F"/>
    <w:rsid w:val="009C554D"/>
    <w:rsid w:val="009E166D"/>
    <w:rsid w:val="009E5EBE"/>
    <w:rsid w:val="009E7631"/>
    <w:rsid w:val="00A04A0D"/>
    <w:rsid w:val="00A16051"/>
    <w:rsid w:val="00A36A11"/>
    <w:rsid w:val="00A54990"/>
    <w:rsid w:val="00A609BC"/>
    <w:rsid w:val="00A65F85"/>
    <w:rsid w:val="00A738EF"/>
    <w:rsid w:val="00A75C69"/>
    <w:rsid w:val="00A8038F"/>
    <w:rsid w:val="00A84F7C"/>
    <w:rsid w:val="00A85FAC"/>
    <w:rsid w:val="00AB39AF"/>
    <w:rsid w:val="00AC4FA9"/>
    <w:rsid w:val="00AC50D5"/>
    <w:rsid w:val="00AD3B0E"/>
    <w:rsid w:val="00AE7EEE"/>
    <w:rsid w:val="00B00138"/>
    <w:rsid w:val="00B13A2E"/>
    <w:rsid w:val="00B155DA"/>
    <w:rsid w:val="00B2219B"/>
    <w:rsid w:val="00B2778B"/>
    <w:rsid w:val="00B33DA8"/>
    <w:rsid w:val="00B44388"/>
    <w:rsid w:val="00B72791"/>
    <w:rsid w:val="00B7453B"/>
    <w:rsid w:val="00B86A36"/>
    <w:rsid w:val="00B90FED"/>
    <w:rsid w:val="00B977D7"/>
    <w:rsid w:val="00BA381D"/>
    <w:rsid w:val="00BB5C9B"/>
    <w:rsid w:val="00BC15DA"/>
    <w:rsid w:val="00BC59B2"/>
    <w:rsid w:val="00BD68B4"/>
    <w:rsid w:val="00BF7C4A"/>
    <w:rsid w:val="00C22B5E"/>
    <w:rsid w:val="00C23487"/>
    <w:rsid w:val="00C23F5E"/>
    <w:rsid w:val="00C24140"/>
    <w:rsid w:val="00C26030"/>
    <w:rsid w:val="00C27946"/>
    <w:rsid w:val="00C345CB"/>
    <w:rsid w:val="00C34A43"/>
    <w:rsid w:val="00C424EF"/>
    <w:rsid w:val="00C60F7F"/>
    <w:rsid w:val="00C6484F"/>
    <w:rsid w:val="00C665E0"/>
    <w:rsid w:val="00C70EE7"/>
    <w:rsid w:val="00C73EA2"/>
    <w:rsid w:val="00C75E84"/>
    <w:rsid w:val="00C76DDE"/>
    <w:rsid w:val="00C80223"/>
    <w:rsid w:val="00C8279C"/>
    <w:rsid w:val="00C90BF6"/>
    <w:rsid w:val="00CB274F"/>
    <w:rsid w:val="00CB2A13"/>
    <w:rsid w:val="00CB2C72"/>
    <w:rsid w:val="00CC34D8"/>
    <w:rsid w:val="00CC429F"/>
    <w:rsid w:val="00CE03AF"/>
    <w:rsid w:val="00CE0AB2"/>
    <w:rsid w:val="00D0381A"/>
    <w:rsid w:val="00D07C0A"/>
    <w:rsid w:val="00D16F87"/>
    <w:rsid w:val="00D20747"/>
    <w:rsid w:val="00D21AB5"/>
    <w:rsid w:val="00D22B98"/>
    <w:rsid w:val="00D272A3"/>
    <w:rsid w:val="00D34953"/>
    <w:rsid w:val="00D34E5E"/>
    <w:rsid w:val="00D45E33"/>
    <w:rsid w:val="00D47333"/>
    <w:rsid w:val="00D523E2"/>
    <w:rsid w:val="00D67666"/>
    <w:rsid w:val="00D83848"/>
    <w:rsid w:val="00D904AE"/>
    <w:rsid w:val="00D919A4"/>
    <w:rsid w:val="00D939ED"/>
    <w:rsid w:val="00DA0839"/>
    <w:rsid w:val="00DA5FE3"/>
    <w:rsid w:val="00DA7636"/>
    <w:rsid w:val="00DB1B91"/>
    <w:rsid w:val="00DB3AB8"/>
    <w:rsid w:val="00DB5391"/>
    <w:rsid w:val="00DC0ABD"/>
    <w:rsid w:val="00DC1001"/>
    <w:rsid w:val="00DE3555"/>
    <w:rsid w:val="00DF0599"/>
    <w:rsid w:val="00E17882"/>
    <w:rsid w:val="00E20DD4"/>
    <w:rsid w:val="00E3088F"/>
    <w:rsid w:val="00E36658"/>
    <w:rsid w:val="00E44F02"/>
    <w:rsid w:val="00E47E46"/>
    <w:rsid w:val="00E55D51"/>
    <w:rsid w:val="00E66C9D"/>
    <w:rsid w:val="00E675FA"/>
    <w:rsid w:val="00E71D53"/>
    <w:rsid w:val="00E74EF8"/>
    <w:rsid w:val="00E86D36"/>
    <w:rsid w:val="00EB2D0A"/>
    <w:rsid w:val="00EB70F2"/>
    <w:rsid w:val="00EC2616"/>
    <w:rsid w:val="00EC4F2C"/>
    <w:rsid w:val="00ED52DA"/>
    <w:rsid w:val="00ED7287"/>
    <w:rsid w:val="00ED7B65"/>
    <w:rsid w:val="00EE2C7D"/>
    <w:rsid w:val="00F02E7E"/>
    <w:rsid w:val="00F04B78"/>
    <w:rsid w:val="00F16630"/>
    <w:rsid w:val="00F43F56"/>
    <w:rsid w:val="00F72560"/>
    <w:rsid w:val="00F8652A"/>
    <w:rsid w:val="00F95F53"/>
    <w:rsid w:val="00FA6063"/>
    <w:rsid w:val="00FC43BD"/>
    <w:rsid w:val="00FD1B73"/>
    <w:rsid w:val="00FD247D"/>
    <w:rsid w:val="00FD28BC"/>
    <w:rsid w:val="00FD7AA5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9B"/>
  </w:style>
  <w:style w:type="paragraph" w:styleId="1">
    <w:name w:val="heading 1"/>
    <w:basedOn w:val="a"/>
    <w:next w:val="a"/>
    <w:link w:val="10"/>
    <w:qFormat/>
    <w:rsid w:val="007359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9B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Title"/>
    <w:basedOn w:val="a"/>
    <w:link w:val="a4"/>
    <w:uiPriority w:val="99"/>
    <w:qFormat/>
    <w:rsid w:val="007359B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7359BB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ody Text Indent"/>
    <w:basedOn w:val="a"/>
    <w:link w:val="a6"/>
    <w:uiPriority w:val="99"/>
    <w:rsid w:val="007359BB"/>
    <w:pPr>
      <w:spacing w:after="0" w:line="240" w:lineRule="auto"/>
      <w:ind w:firstLine="576"/>
      <w:jc w:val="both"/>
    </w:pPr>
    <w:rPr>
      <w:rFonts w:ascii="Calibri" w:eastAsia="Times New Roman" w:hAnsi="Calibri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59BB"/>
    <w:rPr>
      <w:rFonts w:ascii="Calibri" w:eastAsia="Times New Roman" w:hAnsi="Calibri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7359BB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359BB"/>
    <w:rPr>
      <w:rFonts w:ascii="Calibri" w:eastAsia="Times New Roman" w:hAnsi="Calibri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7359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359BB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basedOn w:val="a0"/>
    <w:uiPriority w:val="99"/>
    <w:rsid w:val="007359BB"/>
  </w:style>
  <w:style w:type="paragraph" w:customStyle="1" w:styleId="ConsPlusTitle">
    <w:name w:val="ConsPlusTitle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35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99"/>
    <w:qFormat/>
    <w:rsid w:val="007359BB"/>
    <w:rPr>
      <w:i/>
      <w:iCs/>
    </w:rPr>
  </w:style>
  <w:style w:type="paragraph" w:customStyle="1" w:styleId="2">
    <w:name w:val="Абзац списка2"/>
    <w:basedOn w:val="a"/>
    <w:uiPriority w:val="99"/>
    <w:rsid w:val="007359B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7359BB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e">
    <w:name w:val="Текст (лев. подпись)"/>
    <w:basedOn w:val="a"/>
    <w:next w:val="a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Текст (прав. подпись)"/>
    <w:basedOn w:val="a"/>
    <w:next w:val="a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МОН основной"/>
    <w:basedOn w:val="a"/>
    <w:uiPriority w:val="99"/>
    <w:rsid w:val="007359BB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character" w:styleId="af2">
    <w:name w:val="Hyperlink"/>
    <w:basedOn w:val="a0"/>
    <w:rsid w:val="007359BB"/>
    <w:rPr>
      <w:color w:val="0000FF"/>
      <w:u w:val="single"/>
    </w:rPr>
  </w:style>
  <w:style w:type="paragraph" w:customStyle="1" w:styleId="ConsPlusNormal">
    <w:name w:val="ConsPlusNormal"/>
    <w:rsid w:val="00735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7359BB"/>
    <w:pPr>
      <w:ind w:left="720"/>
    </w:pPr>
    <w:rPr>
      <w:rFonts w:ascii="Calibri" w:eastAsia="Times New Roman" w:hAnsi="Calibri" w:cs="Calibri"/>
    </w:rPr>
  </w:style>
  <w:style w:type="table" w:styleId="af4">
    <w:name w:val="Table Grid"/>
    <w:basedOn w:val="a1"/>
    <w:rsid w:val="007359B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semiHidden/>
    <w:unhideWhenUsed/>
    <w:rsid w:val="007359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7359BB"/>
    <w:rPr>
      <w:rFonts w:ascii="Calibri" w:eastAsia="Times New Roman" w:hAnsi="Calibri" w:cs="Calibri"/>
    </w:rPr>
  </w:style>
  <w:style w:type="paragraph" w:styleId="af7">
    <w:name w:val="No Spacing"/>
    <w:uiPriority w:val="1"/>
    <w:qFormat/>
    <w:rsid w:val="007359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73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7359BB"/>
    <w:pPr>
      <w:spacing w:after="120"/>
    </w:pPr>
    <w:rPr>
      <w:rFonts w:ascii="Calibri" w:eastAsia="Times New Roman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359BB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rsid w:val="007359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359BB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73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Цветовое выделение"/>
    <w:uiPriority w:val="99"/>
    <w:rsid w:val="0007145C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0714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Продолжение ссылки"/>
    <w:basedOn w:val="ac"/>
    <w:uiPriority w:val="99"/>
    <w:rsid w:val="006D784C"/>
    <w:rPr>
      <w:color w:val="106BBE"/>
    </w:rPr>
  </w:style>
  <w:style w:type="paragraph" w:customStyle="1" w:styleId="c0">
    <w:name w:val="c0"/>
    <w:basedOn w:val="a"/>
    <w:rsid w:val="006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243E"/>
  </w:style>
  <w:style w:type="character" w:customStyle="1" w:styleId="apple-converted-space">
    <w:name w:val="apple-converted-space"/>
    <w:basedOn w:val="a0"/>
    <w:rsid w:val="006B243E"/>
  </w:style>
  <w:style w:type="character" w:customStyle="1" w:styleId="s10">
    <w:name w:val="s_10"/>
    <w:basedOn w:val="a0"/>
    <w:rsid w:val="009A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CA40-67C0-44F9-9070-9E1B2D11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Админ</cp:lastModifiedBy>
  <cp:revision>30</cp:revision>
  <cp:lastPrinted>2019-08-07T04:11:00Z</cp:lastPrinted>
  <dcterms:created xsi:type="dcterms:W3CDTF">2019-06-18T12:46:00Z</dcterms:created>
  <dcterms:modified xsi:type="dcterms:W3CDTF">2019-08-12T10:46:00Z</dcterms:modified>
</cp:coreProperties>
</file>