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CEF" w:rsidRDefault="00831769" w:rsidP="00C26CEF">
      <w:pPr>
        <w:ind w:firstLine="709"/>
        <w:jc w:val="center"/>
        <w:rPr>
          <w:rStyle w:val="fontstyle21"/>
        </w:rPr>
      </w:pPr>
      <w:r>
        <w:rPr>
          <w:rStyle w:val="fontstyle01"/>
        </w:rPr>
        <w:t>Совместная музыкальн</w:t>
      </w:r>
      <w:proofErr w:type="gramStart"/>
      <w:r>
        <w:rPr>
          <w:rStyle w:val="fontstyle01"/>
        </w:rPr>
        <w:t>о-</w:t>
      </w:r>
      <w:proofErr w:type="gramEnd"/>
      <w:r>
        <w:rPr>
          <w:rStyle w:val="fontstyle01"/>
        </w:rPr>
        <w:t xml:space="preserve"> театрализованная</w:t>
      </w:r>
      <w:r>
        <w:rPr>
          <w:rFonts w:ascii="TimesNewRomanPS-BoldMT" w:hAnsi="TimesNewRomanPS-BoldMT"/>
          <w:b/>
          <w:bCs/>
          <w:color w:val="7030A0"/>
          <w:sz w:val="40"/>
          <w:szCs w:val="40"/>
        </w:rPr>
        <w:br/>
      </w:r>
      <w:r>
        <w:rPr>
          <w:rStyle w:val="fontstyle01"/>
        </w:rPr>
        <w:t>деятельность детей и взрослых.</w:t>
      </w:r>
      <w:r w:rsidR="00924196" w:rsidRPr="00924196">
        <w:rPr>
          <w:noProof/>
          <w:lang w:eastAsia="ru-RU"/>
        </w:rPr>
        <w:t xml:space="preserve"> </w:t>
      </w:r>
      <w:r w:rsidR="00924196" w:rsidRPr="00924196">
        <w:rPr>
          <w:rFonts w:ascii="TimesNewRomanPS-BoldMT" w:hAnsi="TimesNewRomanPS-BoldMT"/>
          <w:b/>
          <w:bCs/>
          <w:color w:val="7030A0"/>
          <w:sz w:val="40"/>
          <w:szCs w:val="40"/>
        </w:rPr>
        <w:drawing>
          <wp:inline distT="0" distB="0" distL="0" distR="0">
            <wp:extent cx="3847272" cy="2912165"/>
            <wp:effectExtent l="19050" t="0" r="828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00" cy="29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/>
          <w:b/>
          <w:bCs/>
          <w:color w:val="7030A0"/>
          <w:sz w:val="40"/>
          <w:szCs w:val="40"/>
        </w:rPr>
        <w:br/>
      </w:r>
      <w:r w:rsidR="00C26CEF" w:rsidRPr="00C26CEF">
        <w:rPr>
          <w:rFonts w:ascii="TimesNewRomanPSMT" w:hAnsi="TimesNewRomanPSMT"/>
          <w:color w:val="000000"/>
          <w:sz w:val="28"/>
          <w:szCs w:val="28"/>
        </w:rPr>
        <w:drawing>
          <wp:inline distT="0" distB="0" distL="0" distR="0">
            <wp:extent cx="5144459" cy="3858344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59" cy="38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31769" w:rsidRDefault="00831769" w:rsidP="00C26CEF">
      <w:pPr>
        <w:ind w:firstLine="709"/>
        <w:jc w:val="center"/>
        <w:rPr>
          <w:rStyle w:val="fontstyle21"/>
        </w:rPr>
      </w:pPr>
      <w:r>
        <w:rPr>
          <w:rStyle w:val="fontstyle21"/>
        </w:rPr>
        <w:t xml:space="preserve">Всё доброе в человеке воспитывается </w:t>
      </w:r>
      <w:proofErr w:type="gramStart"/>
      <w:r>
        <w:rPr>
          <w:rStyle w:val="fontstyle21"/>
        </w:rPr>
        <w:t>через</w:t>
      </w:r>
      <w:proofErr w:type="gramEnd"/>
      <w:r>
        <w:rPr>
          <w:rStyle w:val="fontstyle21"/>
        </w:rPr>
        <w:t xml:space="preserve"> прекрасное. Так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говорили древние греки. Театральное искусство близко и понятно как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детям, так и взрослым, прежде всего потому, что в основе его лежит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игра. Нет другого такого занятия, которое объединяло бы в один дружный коллектив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самых разнообразных людей с разными наклонностями и талантами. А в игре как бы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 xml:space="preserve">нет возраста, а есть общая цель, которая реализуется в </w:t>
      </w:r>
      <w:r>
        <w:rPr>
          <w:rStyle w:val="fontstyle21"/>
        </w:rPr>
        <w:lastRenderedPageBreak/>
        <w:t>воплощении живых образов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действий, в выражении своих мыслей и чувств, в желании подарить радость своим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друзьям и близким. Подобная организация совместной деятельности способствует не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только самореализации и взаимообогащению каждого ребёнка, но и взрослых, так как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взрослые и дети выступают здесь как равноправные партнёры взаимодействия.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Именно в общем спектакле или концерте ребёнок естественно и непринуждённо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усваивает богатейший опыт взрослых, перенимая образцы поведения. Успешное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осуществление этой большой и ответственной работы не возможно без участия</w:t>
      </w:r>
      <w:r w:rsidR="00C26CEF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р</w:t>
      </w:r>
      <w:r w:rsidR="00C26CEF">
        <w:rPr>
          <w:rStyle w:val="fontstyle21"/>
        </w:rPr>
        <w:t>одителей.</w:t>
      </w:r>
      <w:r w:rsidR="00C26CEF" w:rsidRPr="00C26CEF">
        <w:rPr>
          <w:rStyle w:val="fontstyle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1286068</wp:posOffset>
            </wp:positionH>
            <wp:positionV relativeFrom="paragraph">
              <wp:posOffset>-4473</wp:posOffset>
            </wp:positionV>
            <wp:extent cx="4469627" cy="3061253"/>
            <wp:effectExtent l="19050" t="0" r="7123" b="0"/>
            <wp:wrapTight wrapText="bothSides">
              <wp:wrapPolygon edited="0">
                <wp:start x="-92" y="0"/>
                <wp:lineTo x="-92" y="21506"/>
                <wp:lineTo x="21634" y="21506"/>
                <wp:lineTo x="21634" y="0"/>
                <wp:lineTo x="-92" y="0"/>
              </wp:wrapPolygon>
            </wp:wrapTight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27" cy="30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26CEF" w:rsidRPr="00C26CEF">
        <w:rPr>
          <w:noProof/>
          <w:lang w:eastAsia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br/>
      </w:r>
      <w:proofErr w:type="gramStart"/>
      <w:r>
        <w:rPr>
          <w:rStyle w:val="fontstyle21"/>
        </w:rPr>
        <w:t>О</w:t>
      </w:r>
      <w:proofErr w:type="gramEnd"/>
      <w:r>
        <w:rPr>
          <w:rStyle w:val="fontstyle21"/>
        </w:rPr>
        <w:t>дной из самых доступных форм взаимодействия родителей, музыкального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 xml:space="preserve">руководителя и педагогов ДОУ являются </w:t>
      </w:r>
      <w:r>
        <w:rPr>
          <w:rStyle w:val="fontstyle01"/>
          <w:color w:val="FF0000"/>
          <w:sz w:val="28"/>
          <w:szCs w:val="28"/>
        </w:rPr>
        <w:t xml:space="preserve">праздники. </w:t>
      </w:r>
      <w:r>
        <w:rPr>
          <w:rStyle w:val="fontstyle21"/>
        </w:rPr>
        <w:t>Общеизвестно, что именно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праздник – одно и самых любимых мероприятий родителей. По сравнению с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образованием ребёнка, по мнению родителей, праздник является менее обязывающей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процедурой, которая позволяет каждому человеку проявить в процессе этой работы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свою компетентность. Праздник, с точки зрения родителей, близок к праздникам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рамках семейных традиций и предполагает свободную импровизацию, которая ни к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чему не обязывает участников. На празднике присутствует публичность выступления,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и если достижения ребёнка по развитию речи, сознания, интеллекта незаметны</w:t>
      </w:r>
      <w:r>
        <w:t xml:space="preserve"> </w:t>
      </w:r>
      <w:r>
        <w:rPr>
          <w:rStyle w:val="fontstyle21"/>
        </w:rPr>
        <w:t>окружающим, то участие в празднике позволяет сразу же присутствующим это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увидеть.</w:t>
      </w:r>
    </w:p>
    <w:p w:rsidR="00415CDA" w:rsidRDefault="00831769" w:rsidP="00831769">
      <w:pPr>
        <w:ind w:firstLine="709"/>
        <w:rPr>
          <w:rStyle w:val="fontstyle21"/>
        </w:rPr>
      </w:pPr>
      <w:r>
        <w:rPr>
          <w:rStyle w:val="fontstyle21"/>
        </w:rPr>
        <w:t xml:space="preserve"> Участие родителей в мероприятии стимулирует их собственного ребёнка 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выступлению. Это и профилактика застенчивости. И формирование публичности,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обогащение содержания общения взрослого с ребёнком (обсуждение предстоящих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21"/>
        </w:rPr>
        <w:t>мероприятий и этапов их подготовки).</w:t>
      </w:r>
    </w:p>
    <w:p w:rsidR="00831769" w:rsidRDefault="00831769" w:rsidP="00831769">
      <w:pPr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831769">
        <w:rPr>
          <w:rFonts w:ascii="TimesNewRomanPSMT" w:hAnsi="TimesNewRomanPSMT"/>
          <w:color w:val="000000"/>
          <w:sz w:val="28"/>
          <w:szCs w:val="28"/>
        </w:rPr>
        <w:t>Наконец, взаимодействие с родителями - современное обязательное требование к</w:t>
      </w: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Pr="00831769">
        <w:rPr>
          <w:rFonts w:ascii="TimesNewRomanPSMT" w:hAnsi="TimesNewRomanPSMT"/>
          <w:color w:val="000000"/>
          <w:sz w:val="28"/>
          <w:szCs w:val="28"/>
        </w:rPr>
        <w:t>работе педагога. По мнению ученых 72% детей от 3 до 7 лет – это застенчивые,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 xml:space="preserve">тревожные дети. Любое публичное выступление, с одной стороны, </w:t>
      </w:r>
      <w:r w:rsidRPr="00831769">
        <w:rPr>
          <w:rFonts w:ascii="TimesNewRomanPSMT" w:hAnsi="TimesNewRomanPSMT"/>
          <w:color w:val="000000"/>
          <w:sz w:val="28"/>
          <w:szCs w:val="28"/>
        </w:rPr>
        <w:lastRenderedPageBreak/>
        <w:t>их травмирует, а 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>другой - положительно влияет на формирование умения преодолевать сценическое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>волнение и если при этом родитель выступает в качестве партнёра, то все проблемы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>снимаются. Ребёнок, перенимая опыт взрослых (родителей, педагогов), учится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>созданию и проведению публичного мероприятия. Такие навыки необходимы любому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1769">
        <w:rPr>
          <w:rFonts w:ascii="TimesNewRomanPSMT" w:hAnsi="TimesNewRomanPSMT"/>
          <w:color w:val="000000"/>
          <w:sz w:val="28"/>
          <w:szCs w:val="28"/>
        </w:rPr>
        <w:t>современному человеку.</w:t>
      </w:r>
    </w:p>
    <w:p w:rsidR="00C26CEF" w:rsidRDefault="00C26CEF" w:rsidP="00831769">
      <w:pPr>
        <w:ind w:firstLine="709"/>
      </w:pPr>
      <w:r w:rsidRPr="00C26CEF">
        <w:drawing>
          <wp:inline distT="0" distB="0" distL="0" distR="0">
            <wp:extent cx="5835097" cy="4204252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26" cy="42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C26CEF" w:rsidSect="00924196">
      <w:pgSz w:w="11906" w:h="16838"/>
      <w:pgMar w:top="1134" w:right="850" w:bottom="1134" w:left="1276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31769"/>
    <w:rsid w:val="00415CDA"/>
    <w:rsid w:val="00831769"/>
    <w:rsid w:val="00924196"/>
    <w:rsid w:val="00C26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31769"/>
    <w:rPr>
      <w:rFonts w:ascii="TimesNewRomanPS-BoldMT" w:hAnsi="TimesNewRomanPS-BoldMT" w:hint="default"/>
      <w:b/>
      <w:bCs/>
      <w:i w:val="0"/>
      <w:iCs w:val="0"/>
      <w:color w:val="7030A0"/>
      <w:sz w:val="40"/>
      <w:szCs w:val="40"/>
    </w:rPr>
  </w:style>
  <w:style w:type="character" w:customStyle="1" w:styleId="fontstyle21">
    <w:name w:val="fontstyle21"/>
    <w:basedOn w:val="a0"/>
    <w:rsid w:val="0083176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3</cp:revision>
  <dcterms:created xsi:type="dcterms:W3CDTF">2019-02-05T10:38:00Z</dcterms:created>
  <dcterms:modified xsi:type="dcterms:W3CDTF">2019-02-05T11:13:00Z</dcterms:modified>
</cp:coreProperties>
</file>