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E4" w:rsidRDefault="00224D26" w:rsidP="00095929">
      <w:pPr>
        <w:framePr w:wrap="auto" w:vAnchor="text" w:hAnchor="margin"/>
        <w:tabs>
          <w:tab w:val="left" w:pos="2860"/>
        </w:tabs>
      </w:pPr>
      <w:r>
        <w:t xml:space="preserve">                                        </w:t>
      </w:r>
    </w:p>
    <w:p w:rsidR="00117B54" w:rsidRDefault="00DB440E" w:rsidP="004857A6">
      <w:pPr>
        <w:rPr>
          <w:b/>
          <w:bCs/>
          <w:sz w:val="28"/>
        </w:rPr>
      </w:pPr>
      <w:r>
        <w:rPr>
          <w:rFonts w:eastAsia="Calibri"/>
          <w:noProof/>
          <w:sz w:val="20"/>
          <w:szCs w:val="20"/>
        </w:rPr>
        <w:drawing>
          <wp:inline distT="0" distB="0" distL="0" distR="0">
            <wp:extent cx="6159500" cy="8711565"/>
            <wp:effectExtent l="19050" t="0" r="0" b="0"/>
            <wp:docPr id="1" name="Рисунок 1" descr="187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УП"/>
                    <pic:cNvPicPr>
                      <a:picLocks noChangeAspect="1" noChangeArrowheads="1"/>
                    </pic:cNvPicPr>
                  </pic:nvPicPr>
                  <pic:blipFill>
                    <a:blip r:embed="rId6" cstate="print"/>
                    <a:srcRect/>
                    <a:stretch>
                      <a:fillRect/>
                    </a:stretch>
                  </pic:blipFill>
                  <pic:spPr bwMode="auto">
                    <a:xfrm>
                      <a:off x="0" y="0"/>
                      <a:ext cx="6159500" cy="8711565"/>
                    </a:xfrm>
                    <a:prstGeom prst="rect">
                      <a:avLst/>
                    </a:prstGeom>
                    <a:noFill/>
                    <a:ln w="9525">
                      <a:noFill/>
                      <a:miter lim="800000"/>
                      <a:headEnd/>
                      <a:tailEnd/>
                    </a:ln>
                  </pic:spPr>
                </pic:pic>
              </a:graphicData>
            </a:graphic>
          </wp:inline>
        </w:drawing>
      </w:r>
    </w:p>
    <w:p w:rsidR="00027692" w:rsidRDefault="00027692" w:rsidP="003F7C7C">
      <w:pPr>
        <w:jc w:val="center"/>
        <w:rPr>
          <w:b/>
          <w:bCs/>
          <w:sz w:val="28"/>
        </w:rPr>
      </w:pPr>
    </w:p>
    <w:p w:rsidR="00027692" w:rsidRDefault="00027692" w:rsidP="003F7C7C">
      <w:pPr>
        <w:jc w:val="center"/>
        <w:rPr>
          <w:b/>
          <w:bCs/>
          <w:sz w:val="28"/>
        </w:rPr>
      </w:pPr>
    </w:p>
    <w:p w:rsidR="00D63379" w:rsidRPr="003F7C7C" w:rsidRDefault="00D63379" w:rsidP="003F7C7C">
      <w:pPr>
        <w:jc w:val="center"/>
        <w:rPr>
          <w:b/>
          <w:bCs/>
          <w:sz w:val="28"/>
        </w:rPr>
      </w:pPr>
      <w:r w:rsidRPr="003F7C7C">
        <w:rPr>
          <w:b/>
          <w:bCs/>
          <w:sz w:val="28"/>
        </w:rPr>
        <w:lastRenderedPageBreak/>
        <w:t>Пояснительная записка к учебному плану</w:t>
      </w:r>
    </w:p>
    <w:p w:rsidR="00D63379" w:rsidRPr="003F7C7C" w:rsidRDefault="00DF00BE" w:rsidP="00D63379">
      <w:pPr>
        <w:jc w:val="center"/>
        <w:rPr>
          <w:sz w:val="28"/>
        </w:rPr>
      </w:pPr>
      <w:r w:rsidRPr="003F7C7C">
        <w:rPr>
          <w:b/>
          <w:bCs/>
          <w:sz w:val="28"/>
        </w:rPr>
        <w:t>МА</w:t>
      </w:r>
      <w:r w:rsidR="007731B5">
        <w:rPr>
          <w:b/>
          <w:bCs/>
          <w:sz w:val="28"/>
        </w:rPr>
        <w:t>ДОУ  № 187 «Азбука детства</w:t>
      </w:r>
      <w:r w:rsidR="00D63379" w:rsidRPr="003F7C7C">
        <w:rPr>
          <w:b/>
          <w:bCs/>
          <w:sz w:val="28"/>
        </w:rPr>
        <w:t>»</w:t>
      </w:r>
    </w:p>
    <w:p w:rsidR="00F07FB9" w:rsidRPr="00755944" w:rsidRDefault="00F07FB9" w:rsidP="00F07FB9">
      <w:pPr>
        <w:shd w:val="clear" w:color="auto" w:fill="FFFFFF"/>
        <w:textAlignment w:val="baseline"/>
        <w:rPr>
          <w:color w:val="373737"/>
        </w:rPr>
      </w:pPr>
      <w:r w:rsidRPr="00755944">
        <w:rPr>
          <w:b/>
          <w:bCs/>
          <w:color w:val="373737"/>
        </w:rPr>
        <w:t> </w:t>
      </w:r>
    </w:p>
    <w:p w:rsidR="00095929" w:rsidRPr="00447F68" w:rsidRDefault="00095929" w:rsidP="00447F68">
      <w:pPr>
        <w:jc w:val="both"/>
      </w:pPr>
      <w:r>
        <w:t xml:space="preserve">           </w:t>
      </w:r>
      <w:r w:rsidRPr="00447F68">
        <w:t xml:space="preserve">Учебный план МАДОУ «Детство» д/с № 187 определяет объем учебного времени, отводимого на проведение организованной образовательной деятельности: обязательной части и части формируемой участниками образовательных отношений </w:t>
      </w:r>
    </w:p>
    <w:p w:rsidR="00095929" w:rsidRPr="00447F68" w:rsidRDefault="00C515CC" w:rsidP="00447F68">
      <w:pPr>
        <w:jc w:val="both"/>
      </w:pPr>
      <w:r>
        <w:t xml:space="preserve">          </w:t>
      </w:r>
      <w:r w:rsidR="00095929" w:rsidRPr="00447F68">
        <w:t>Реализует системно-деятельностный подход, обеспечивающий успешность ребенка на всех ступенях непрерывного образования и воспитания личностных качеств, создающих основу дальнейшей самореализации человека в жизни и труде.</w:t>
      </w:r>
    </w:p>
    <w:p w:rsidR="00095929" w:rsidRPr="00447F68" w:rsidRDefault="00C515CC" w:rsidP="00447F68">
      <w:pPr>
        <w:jc w:val="both"/>
      </w:pPr>
      <w:r>
        <w:t xml:space="preserve">          </w:t>
      </w:r>
      <w:r w:rsidR="00095929" w:rsidRPr="00447F68">
        <w:t>Обязательная часть направлена на формирование общей культуры, развитие физических, интеллектуальных и личностных качеств, сохранение и укрепление здоровья детей дошкольного возраста,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формирование предпосылок учебной деятельности, обеспечивающих социальную успешность. Формируемая часть реализуется через формы, предусматривающие реализацию дополнительных парциальных программ. Данная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w:t>
      </w:r>
    </w:p>
    <w:p w:rsidR="00F07FB9" w:rsidRPr="00447F68" w:rsidRDefault="00095929" w:rsidP="00447F68">
      <w:pPr>
        <w:jc w:val="both"/>
      </w:pPr>
      <w:r w:rsidRPr="00447F68">
        <w:t xml:space="preserve">         </w:t>
      </w:r>
      <w:r w:rsidR="009D3C59" w:rsidRPr="00447F68">
        <w:t>Учебный план МА</w:t>
      </w:r>
      <w:r w:rsidR="00F07FB9" w:rsidRPr="00447F68">
        <w:t>ДО</w:t>
      </w:r>
      <w:r w:rsidR="007731B5" w:rsidRPr="00447F68">
        <w:t>У детский сад  «Детство», детский сад № 187</w:t>
      </w:r>
      <w:r w:rsidR="00E146AC" w:rsidRPr="00447F68">
        <w:t xml:space="preserve"> </w:t>
      </w:r>
      <w:r w:rsidR="007731B5" w:rsidRPr="00447F68">
        <w:t>  на 2016</w:t>
      </w:r>
      <w:r w:rsidR="00F07FB9" w:rsidRPr="00447F68">
        <w:t xml:space="preserve"> –</w:t>
      </w:r>
      <w:r w:rsidR="007731B5" w:rsidRPr="00447F68">
        <w:t xml:space="preserve"> 2017</w:t>
      </w:r>
      <w:r w:rsidR="00F07FB9" w:rsidRPr="00447F68">
        <w:t xml:space="preserve"> учебный год разработан в соответствии с:</w:t>
      </w:r>
    </w:p>
    <w:p w:rsidR="00F07FB9" w:rsidRPr="00447F68" w:rsidRDefault="00F07FB9" w:rsidP="00447F68">
      <w:pPr>
        <w:jc w:val="both"/>
      </w:pPr>
      <w:r w:rsidRPr="00447F68">
        <w:t xml:space="preserve">- </w:t>
      </w:r>
      <w:r w:rsidR="00755944" w:rsidRPr="00447F68">
        <w:t xml:space="preserve"> </w:t>
      </w:r>
      <w:r w:rsidRPr="00447F68">
        <w:t>Федеральным законом от 29.12.2012г. № 273-ФЗ «Об образовании в Российской Федерации»;</w:t>
      </w:r>
    </w:p>
    <w:p w:rsidR="00755944" w:rsidRPr="00447F68" w:rsidRDefault="00F07FB9" w:rsidP="00447F68">
      <w:pPr>
        <w:jc w:val="both"/>
      </w:pPr>
      <w:r w:rsidRPr="00447F68">
        <w:t xml:space="preserve">- </w:t>
      </w:r>
      <w:r w:rsidR="00D20088" w:rsidRPr="00447F68">
        <w:t xml:space="preserve"> Федеральный государственный образовательный стандарт дошкольного образования от 17 октября 2013 г. № 1155.</w:t>
      </w:r>
    </w:p>
    <w:p w:rsidR="00755944" w:rsidRPr="00447F68" w:rsidRDefault="00755944" w:rsidP="00447F68">
      <w:pPr>
        <w:jc w:val="both"/>
      </w:pPr>
      <w:r w:rsidRPr="00447F68">
        <w:t xml:space="preserve">- </w:t>
      </w:r>
      <w:r w:rsidR="00F07FB9" w:rsidRPr="00447F68">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996F61" w:rsidRPr="00447F68" w:rsidRDefault="00996F61" w:rsidP="00447F68">
      <w:pPr>
        <w:jc w:val="both"/>
        <w:rPr>
          <w:iCs/>
        </w:rPr>
      </w:pPr>
      <w:r w:rsidRPr="00447F68">
        <w:rPr>
          <w:iCs/>
        </w:rPr>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095929" w:rsidRPr="00447F68" w:rsidRDefault="00996F61" w:rsidP="00447F68">
      <w:pPr>
        <w:jc w:val="both"/>
        <w:rPr>
          <w:iCs/>
        </w:rPr>
      </w:pPr>
      <w:r w:rsidRPr="00447F68">
        <w:t xml:space="preserve">- </w:t>
      </w:r>
      <w:r w:rsidR="00755944" w:rsidRPr="00447F68">
        <w:t xml:space="preserve">Примерная </w:t>
      </w:r>
      <w:r w:rsidR="00974EC1" w:rsidRPr="00447F68">
        <w:t>образовательная программа «Радуга» (авторы Е.В.Соловьева, С.Г.Якобсон, Т.И.Гризик, Т.Н.Доронова, Е.А.Екжанова, Москва «Просвещение», 2014 г.)</w:t>
      </w:r>
    </w:p>
    <w:p w:rsidR="005C309B" w:rsidRPr="00447F68" w:rsidRDefault="00095929" w:rsidP="00447F68">
      <w:pPr>
        <w:jc w:val="both"/>
      </w:pPr>
      <w:r w:rsidRPr="00447F68">
        <w:t xml:space="preserve">         </w:t>
      </w:r>
      <w:r w:rsidR="005C309B" w:rsidRPr="00447F68">
        <w:t>Учебный план М</w:t>
      </w:r>
      <w:r w:rsidR="00DA7006" w:rsidRPr="00447F68">
        <w:t>А</w:t>
      </w:r>
      <w:r w:rsidR="00E17E00" w:rsidRPr="00447F68">
        <w:t xml:space="preserve">ДОУ «Детство» - детского сада  </w:t>
      </w:r>
      <w:r w:rsidR="00974EC1" w:rsidRPr="00447F68">
        <w:t>№ 187</w:t>
      </w:r>
      <w:r w:rsidR="00996F61" w:rsidRPr="00447F68">
        <w:t xml:space="preserve"> </w:t>
      </w:r>
      <w:r w:rsidR="00974EC1" w:rsidRPr="00447F68">
        <w:t>  на 2016 – 2017</w:t>
      </w:r>
      <w:r w:rsidR="005C309B" w:rsidRPr="00447F68">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5C309B" w:rsidRPr="00447F68" w:rsidRDefault="005C309B" w:rsidP="00447F68">
      <w:pPr>
        <w:jc w:val="both"/>
      </w:pPr>
      <w:r w:rsidRPr="00447F68">
        <w:t>         Учебный год начинается с 1 сентября и заканчивается 31 мая. Детский сад работает в ре</w:t>
      </w:r>
      <w:r w:rsidR="00755944" w:rsidRPr="00447F68">
        <w:t>жиме пятидневной рабочей неделе, длительность пребывания детей в детском саду составляет 12 часов: с 07.00 до 19.00.</w:t>
      </w:r>
    </w:p>
    <w:p w:rsidR="000E3259" w:rsidRPr="00447F68" w:rsidRDefault="00974EC1" w:rsidP="00447F68">
      <w:pPr>
        <w:jc w:val="both"/>
      </w:pPr>
      <w:r w:rsidRPr="00447F68">
        <w:t>В 2016-2017</w:t>
      </w:r>
      <w:r w:rsidR="005C309B" w:rsidRPr="00447F68">
        <w:t xml:space="preserve"> г. в  М</w:t>
      </w:r>
      <w:r w:rsidR="00DF00BE" w:rsidRPr="00447F68">
        <w:t>А</w:t>
      </w:r>
      <w:r w:rsidRPr="00447F68">
        <w:t>ДОУ детский сад № 187</w:t>
      </w:r>
      <w:r w:rsidR="00F61DE0" w:rsidRPr="00447F68">
        <w:t xml:space="preserve"> </w:t>
      </w:r>
      <w:r w:rsidR="005C309B" w:rsidRPr="00447F68">
        <w:t xml:space="preserve"> функционируе</w:t>
      </w:r>
      <w:r w:rsidR="00F61DE0" w:rsidRPr="00447F68">
        <w:t xml:space="preserve">т </w:t>
      </w:r>
      <w:r w:rsidR="005C309B" w:rsidRPr="00447F68">
        <w:t xml:space="preserve"> </w:t>
      </w:r>
      <w:r w:rsidRPr="00447F68">
        <w:t>7</w:t>
      </w:r>
      <w:r w:rsidR="00F61DE0" w:rsidRPr="00447F68">
        <w:t xml:space="preserve"> </w:t>
      </w:r>
      <w:r w:rsidRPr="00447F68">
        <w:t>общеобразовательных</w:t>
      </w:r>
      <w:r w:rsidR="005C309B" w:rsidRPr="00447F68">
        <w:t xml:space="preserve"> групп</w:t>
      </w:r>
      <w:r w:rsidRPr="00447F68">
        <w:t>.</w:t>
      </w:r>
      <w:r w:rsidR="00F61DE0" w:rsidRPr="00447F68">
        <w:t xml:space="preserve"> </w:t>
      </w:r>
    </w:p>
    <w:p w:rsidR="005C309B" w:rsidRPr="00447F68" w:rsidRDefault="00440526" w:rsidP="00447F68">
      <w:pPr>
        <w:jc w:val="both"/>
      </w:pPr>
      <w:r w:rsidRPr="00447F68">
        <w:t>Первая младшая </w:t>
      </w:r>
      <w:r w:rsidR="00DC2CCF" w:rsidRPr="00447F68">
        <w:t xml:space="preserve"> № 1</w:t>
      </w:r>
      <w:r w:rsidR="00F61DE0" w:rsidRPr="00447F68">
        <w:t xml:space="preserve"> (</w:t>
      </w:r>
      <w:r w:rsidR="005C309B" w:rsidRPr="00447F68">
        <w:t>2</w:t>
      </w:r>
      <w:r w:rsidR="00F61DE0" w:rsidRPr="00447F68">
        <w:t>- 3</w:t>
      </w:r>
      <w:r w:rsidR="005C309B" w:rsidRPr="00447F68">
        <w:t xml:space="preserve"> года)</w:t>
      </w:r>
    </w:p>
    <w:p w:rsidR="00DC2CCF" w:rsidRPr="00447F68" w:rsidRDefault="00DC2CCF" w:rsidP="00447F68">
      <w:pPr>
        <w:jc w:val="both"/>
      </w:pPr>
      <w:r w:rsidRPr="00447F68">
        <w:t>Первая младшая  № 2 (2- 3 года)</w:t>
      </w:r>
    </w:p>
    <w:p w:rsidR="00DC2CCF" w:rsidRPr="00447F68" w:rsidRDefault="00440526" w:rsidP="00447F68">
      <w:pPr>
        <w:jc w:val="both"/>
      </w:pPr>
      <w:r w:rsidRPr="00447F68">
        <w:t>Вторая</w:t>
      </w:r>
      <w:r w:rsidR="00DC2CCF" w:rsidRPr="00447F68">
        <w:t xml:space="preserve"> младшая  № 3</w:t>
      </w:r>
      <w:r w:rsidR="00F61DE0" w:rsidRPr="00447F68">
        <w:t xml:space="preserve">  (3-4</w:t>
      </w:r>
      <w:r w:rsidR="00DC2CCF" w:rsidRPr="00447F68">
        <w:t xml:space="preserve"> года</w:t>
      </w:r>
      <w:r w:rsidR="005C309B" w:rsidRPr="00447F68">
        <w:t>)</w:t>
      </w:r>
    </w:p>
    <w:p w:rsidR="00DC2CCF" w:rsidRPr="00447F68" w:rsidRDefault="005C309B" w:rsidP="00447F68">
      <w:pPr>
        <w:jc w:val="both"/>
      </w:pPr>
      <w:r w:rsidRPr="00447F68">
        <w:t> </w:t>
      </w:r>
      <w:r w:rsidR="00DC2CCF" w:rsidRPr="00447F68">
        <w:t>Вторая младшая  № 4  (3-4 года)</w:t>
      </w:r>
    </w:p>
    <w:p w:rsidR="005C309B" w:rsidRPr="00447F68" w:rsidRDefault="00DC2CCF" w:rsidP="00447F68">
      <w:pPr>
        <w:jc w:val="both"/>
      </w:pPr>
      <w:r w:rsidRPr="00447F68">
        <w:t>Вторая младшая  № 5  (3-4 года)</w:t>
      </w:r>
    </w:p>
    <w:p w:rsidR="005C309B" w:rsidRPr="00447F68" w:rsidRDefault="00F61DE0" w:rsidP="00447F68">
      <w:pPr>
        <w:jc w:val="both"/>
      </w:pPr>
      <w:r w:rsidRPr="00447F68">
        <w:t>Средн</w:t>
      </w:r>
      <w:r w:rsidR="00DC2CCF" w:rsidRPr="00447F68">
        <w:t>яя группа № 6</w:t>
      </w:r>
      <w:r w:rsidRPr="00447F68">
        <w:t> (4-5</w:t>
      </w:r>
      <w:r w:rsidR="00095929" w:rsidRPr="00447F68">
        <w:t xml:space="preserve"> лет</w:t>
      </w:r>
      <w:r w:rsidR="005C309B" w:rsidRPr="00447F68">
        <w:t>) </w:t>
      </w:r>
    </w:p>
    <w:p w:rsidR="005C309B" w:rsidRPr="00447F68" w:rsidRDefault="000E3259" w:rsidP="00447F68">
      <w:pPr>
        <w:jc w:val="both"/>
      </w:pPr>
      <w:r w:rsidRPr="00447F68">
        <w:t>Старшая</w:t>
      </w:r>
      <w:r w:rsidR="005C309B" w:rsidRPr="00447F68">
        <w:t xml:space="preserve"> группа </w:t>
      </w:r>
      <w:r w:rsidR="00DC2CCF" w:rsidRPr="00447F68">
        <w:t>№ 7</w:t>
      </w:r>
      <w:r w:rsidR="00F61DE0" w:rsidRPr="00447F68">
        <w:t xml:space="preserve">  </w:t>
      </w:r>
      <w:r w:rsidR="00D85DEC" w:rsidRPr="00447F68">
        <w:t>(5</w:t>
      </w:r>
      <w:r w:rsidRPr="00447F68">
        <w:t>-6</w:t>
      </w:r>
      <w:r w:rsidR="005C309B" w:rsidRPr="00447F68">
        <w:t xml:space="preserve"> лет)</w:t>
      </w:r>
      <w:r w:rsidR="00D85DEC" w:rsidRPr="00447F68">
        <w:t xml:space="preserve"> </w:t>
      </w:r>
    </w:p>
    <w:p w:rsidR="005C309B" w:rsidRPr="00447F68" w:rsidRDefault="005C309B" w:rsidP="00447F68">
      <w:pPr>
        <w:jc w:val="both"/>
      </w:pPr>
      <w:r w:rsidRPr="00447F68">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5C309B" w:rsidRPr="00447F68" w:rsidRDefault="005C309B" w:rsidP="00447F68">
      <w:pPr>
        <w:jc w:val="both"/>
      </w:pPr>
      <w:r w:rsidRPr="00447F68">
        <w:t>         В структуре учебно</w:t>
      </w:r>
      <w:r w:rsidR="00996F61" w:rsidRPr="00447F68">
        <w:t>го плана выделяются основная и формируемая  части</w:t>
      </w:r>
      <w:r w:rsidRPr="00447F68">
        <w:t xml:space="preserve">.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w:t>
      </w:r>
      <w:r w:rsidRPr="00447F68">
        <w:lastRenderedPageBreak/>
        <w:t>отводимого на освоение основной образовательной программы дошкольного образования).</w:t>
      </w:r>
      <w:r w:rsidR="00716BBF" w:rsidRPr="00447F68">
        <w:t xml:space="preserve">          Часть, формируемая участниками образовательных отношений, составляет не более 40% от общего объема, отводимого на освоения детьми основной общеобразовательной программы дошкольного образования.</w:t>
      </w:r>
    </w:p>
    <w:p w:rsidR="00095929" w:rsidRPr="00447F68" w:rsidRDefault="00095929" w:rsidP="00447F68">
      <w:pPr>
        <w:jc w:val="both"/>
      </w:pPr>
      <w:r w:rsidRPr="00447F68">
        <w:t xml:space="preserve">            В соответствии с ФГОС ДО, учебный план обеспечивает развитие детей в пяти взаимодополняющих образовательных областях (модулях): «Социально-коммуникативное развитие», «Познавательное развитие», «Речевое развитие», «Художественно-эстетическое развитие», «Физическое развитие» и реализуется через девять видов деятельности (п.2.7):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w:t>
      </w:r>
    </w:p>
    <w:p w:rsidR="00095929" w:rsidRPr="00447F68" w:rsidRDefault="00095929" w:rsidP="00447F68">
      <w:pPr>
        <w:jc w:val="both"/>
      </w:pPr>
      <w:r w:rsidRPr="00447F68">
        <w:t xml:space="preserve">           Образовательные модули содержат следующие структурные единицы (в учебном плане обозначенные количественным значением, например: коммуникативная деятельность 15 мин (1)).</w:t>
      </w:r>
    </w:p>
    <w:p w:rsidR="00095929" w:rsidRPr="00447F68" w:rsidRDefault="00095929" w:rsidP="00447F68">
      <w:pPr>
        <w:jc w:val="both"/>
      </w:pPr>
      <w:r w:rsidRPr="00447F68">
        <w:t>Познавательное развитие: формирование элементарных математических способностей и познание;</w:t>
      </w:r>
    </w:p>
    <w:p w:rsidR="00095929" w:rsidRPr="00447F68" w:rsidRDefault="00095929" w:rsidP="00447F68">
      <w:pPr>
        <w:jc w:val="both"/>
      </w:pPr>
      <w:r w:rsidRPr="00447F68">
        <w:t>Речевое развитие: развитие речи</w:t>
      </w:r>
    </w:p>
    <w:p w:rsidR="00095929" w:rsidRPr="00447F68" w:rsidRDefault="00095929" w:rsidP="00447F68">
      <w:pPr>
        <w:jc w:val="both"/>
      </w:pPr>
      <w:r w:rsidRPr="00447F68">
        <w:t>Физическая развитие: физическая культура</w:t>
      </w:r>
    </w:p>
    <w:p w:rsidR="00095929" w:rsidRPr="00447F68" w:rsidRDefault="00095929" w:rsidP="00447F68">
      <w:pPr>
        <w:jc w:val="both"/>
      </w:pPr>
      <w:r w:rsidRPr="00447F68">
        <w:t>Художественно-эстетическое: лепка, аппликация, рисование</w:t>
      </w:r>
    </w:p>
    <w:p w:rsidR="00095929" w:rsidRPr="00447F68" w:rsidRDefault="00095929" w:rsidP="00447F68">
      <w:pPr>
        <w:jc w:val="both"/>
      </w:pPr>
      <w:r w:rsidRPr="00447F68">
        <w:t>Социально-коммуникативное: социализация</w:t>
      </w:r>
    </w:p>
    <w:p w:rsidR="00095929" w:rsidRPr="00447F68" w:rsidRDefault="00095929" w:rsidP="00447F68">
      <w:pPr>
        <w:jc w:val="both"/>
      </w:pPr>
      <w:r w:rsidRPr="00447F68">
        <w:rPr>
          <w:bCs/>
        </w:rPr>
        <w:t xml:space="preserve">          В учебном плане предложено распределение основных видов деятельности, которые могут реализовываться через предусмотренные основной образовательной программой формы организации деятельности (комплексные и интегрированные). </w:t>
      </w:r>
      <w:r w:rsidR="00716BBF" w:rsidRPr="00447F68">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образовательной деятельности статического характера проводятся физкультурные минутки, динамические паузы, двигательные разминки.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095929" w:rsidRPr="00447F68" w:rsidRDefault="00095929" w:rsidP="00447F68">
      <w:pPr>
        <w:jc w:val="both"/>
        <w:rPr>
          <w:bCs/>
        </w:rPr>
      </w:pPr>
      <w:r w:rsidRPr="00447F68">
        <w:rPr>
          <w:bCs/>
        </w:rPr>
        <w:t xml:space="preserve">          В этом случае (в соответствии</w:t>
      </w:r>
      <w:r w:rsidRPr="00447F68">
        <w:t xml:space="preserve"> </w:t>
      </w:r>
      <w:r w:rsidRPr="00447F68">
        <w:rPr>
          <w:bCs/>
        </w:rPr>
        <w:t>СанПиН 2.4.1.3049-13) с м</w:t>
      </w:r>
      <w:r w:rsidRPr="00447F68">
        <w:t>аксимально допустимый объём образовательной нагрузки в первой половине дня:</w:t>
      </w:r>
    </w:p>
    <w:p w:rsidR="00095929" w:rsidRPr="00447F68" w:rsidRDefault="00095929" w:rsidP="00447F68">
      <w:pPr>
        <w:jc w:val="both"/>
      </w:pPr>
      <w:r w:rsidRPr="00447F68">
        <w:t>-   в младшей и средней группах не превышает 30 и 40 минут соответственно,</w:t>
      </w:r>
    </w:p>
    <w:p w:rsidR="00095929" w:rsidRPr="00447F68" w:rsidRDefault="00095929" w:rsidP="00447F68">
      <w:pPr>
        <w:jc w:val="both"/>
      </w:pPr>
      <w:r w:rsidRPr="00447F68">
        <w:t>-   в старшей и подготовительной группах – 45 минут и 1,5 часа соответственно.</w:t>
      </w:r>
    </w:p>
    <w:p w:rsidR="005C309B" w:rsidRPr="00447F68" w:rsidRDefault="005C309B" w:rsidP="00447F68">
      <w:pPr>
        <w:jc w:val="both"/>
      </w:pPr>
      <w:r w:rsidRPr="00447F68">
        <w:t>Количество и продолжительн</w:t>
      </w:r>
      <w:r w:rsidR="00C206BF" w:rsidRPr="00447F68">
        <w:t xml:space="preserve">ость совместной </w:t>
      </w:r>
      <w:r w:rsidRPr="00447F68">
        <w:t xml:space="preserve"> образовательной деятельности устанавливаются в соответствии с санитарно-гигиеническими  нормами и требованиями (СанПиН 2.4.1.3049-13): </w:t>
      </w:r>
    </w:p>
    <w:p w:rsidR="009C28C1" w:rsidRPr="00447F68" w:rsidRDefault="005C309B" w:rsidP="00447F68">
      <w:pPr>
        <w:jc w:val="both"/>
      </w:pPr>
      <w:r w:rsidRPr="00447F68">
        <w:t>- Продолжительность непрерывной непосредственно образовательной деятельности:</w:t>
      </w:r>
    </w:p>
    <w:p w:rsidR="005C309B" w:rsidRPr="00447F68" w:rsidRDefault="005C309B" w:rsidP="00447F68">
      <w:pPr>
        <w:jc w:val="both"/>
      </w:pPr>
      <w:r w:rsidRPr="00447F68">
        <w:t>- для детей от 2 до 3 лет – не более 10 минут,</w:t>
      </w:r>
    </w:p>
    <w:p w:rsidR="005C309B" w:rsidRPr="00447F68" w:rsidRDefault="005C309B" w:rsidP="00447F68">
      <w:pPr>
        <w:jc w:val="both"/>
      </w:pPr>
      <w:r w:rsidRPr="00447F68">
        <w:t>- для детей от 3 до 4  лет – не более 15 минут,</w:t>
      </w:r>
    </w:p>
    <w:p w:rsidR="005C309B" w:rsidRPr="00447F68" w:rsidRDefault="005C309B" w:rsidP="00447F68">
      <w:pPr>
        <w:jc w:val="both"/>
      </w:pPr>
      <w:r w:rsidRPr="00447F68">
        <w:t>- для детей от 4  до 5 лет – не более 20 минут,</w:t>
      </w:r>
    </w:p>
    <w:p w:rsidR="005C309B" w:rsidRPr="00447F68" w:rsidRDefault="005C309B" w:rsidP="00447F68">
      <w:pPr>
        <w:jc w:val="both"/>
      </w:pPr>
      <w:r w:rsidRPr="00447F68">
        <w:t>- для детей от 5 до 6  лет – не более 25 минут,</w:t>
      </w:r>
    </w:p>
    <w:p w:rsidR="005C309B" w:rsidRPr="00447F68" w:rsidRDefault="005C309B" w:rsidP="00447F68">
      <w:pPr>
        <w:jc w:val="both"/>
      </w:pPr>
      <w:r w:rsidRPr="00447F68">
        <w:t>- для детей от  6 до 7  лет – не более 30 минут.</w:t>
      </w:r>
    </w:p>
    <w:p w:rsidR="005C309B" w:rsidRPr="00447F68" w:rsidRDefault="005C309B" w:rsidP="00447F68">
      <w:pPr>
        <w:jc w:val="both"/>
        <w:rPr>
          <w:iCs/>
        </w:rPr>
      </w:pPr>
      <w:r w:rsidRPr="00447F68">
        <w:rPr>
          <w:i/>
          <w:iCs/>
        </w:rPr>
        <w:t>Парциальные программы</w:t>
      </w:r>
      <w:r w:rsidRPr="00447F68">
        <w:t> являются дополнением к Примерной основной общеобразовательной программе дошкольного образования </w:t>
      </w:r>
      <w:r w:rsidR="00D85DEC" w:rsidRPr="00447F68">
        <w:t xml:space="preserve">«Радуга» (авторы Е.В.Соловьева, С.Г.Якобсон, Т.И.Гризик, Т.Н.Доронова, Е.А.Екжанова, Москва «Просвещение», 2014 г.) </w:t>
      </w:r>
    </w:p>
    <w:p w:rsidR="00627797" w:rsidRDefault="00E276F4" w:rsidP="00447F68">
      <w:pPr>
        <w:jc w:val="both"/>
        <w:rPr>
          <w:b/>
          <w:bCs/>
        </w:rPr>
      </w:pPr>
      <w:r w:rsidRPr="00447F68">
        <w:rPr>
          <w:b/>
          <w:bCs/>
        </w:rPr>
        <w:t>        </w:t>
      </w:r>
    </w:p>
    <w:p w:rsidR="00627797" w:rsidRDefault="00627797" w:rsidP="00447F68">
      <w:pPr>
        <w:jc w:val="both"/>
        <w:rPr>
          <w:b/>
          <w:bCs/>
        </w:rPr>
      </w:pPr>
    </w:p>
    <w:p w:rsidR="00627797" w:rsidRDefault="00627797" w:rsidP="00447F68">
      <w:pPr>
        <w:jc w:val="both"/>
        <w:rPr>
          <w:b/>
          <w:bCs/>
        </w:rPr>
      </w:pPr>
    </w:p>
    <w:p w:rsidR="00E276F4" w:rsidRPr="00447F68" w:rsidRDefault="00E276F4" w:rsidP="00447F68">
      <w:pPr>
        <w:jc w:val="both"/>
        <w:rPr>
          <w:b/>
          <w:bCs/>
        </w:rPr>
      </w:pPr>
      <w:r w:rsidRPr="00447F68">
        <w:rPr>
          <w:b/>
          <w:bCs/>
        </w:rPr>
        <w:lastRenderedPageBreak/>
        <w:t xml:space="preserve"> Формируемая</w:t>
      </w:r>
      <w:r w:rsidR="005C309B" w:rsidRPr="00447F68">
        <w:rPr>
          <w:b/>
          <w:bCs/>
        </w:rPr>
        <w:t xml:space="preserve"> часть учебного плана</w:t>
      </w:r>
      <w:r w:rsidRPr="00447F68">
        <w:rPr>
          <w:b/>
          <w:bCs/>
        </w:rPr>
        <w:t>.</w:t>
      </w:r>
    </w:p>
    <w:p w:rsidR="005C309B" w:rsidRPr="00447F68" w:rsidRDefault="005C309B" w:rsidP="00447F68">
      <w:pPr>
        <w:jc w:val="both"/>
      </w:pPr>
      <w:r w:rsidRPr="00447F68">
        <w:rPr>
          <w:b/>
          <w:bCs/>
        </w:rPr>
        <w:t> </w:t>
      </w:r>
      <w:r w:rsidR="00E276F4" w:rsidRPr="00447F68">
        <w:t>Ф</w:t>
      </w:r>
      <w:r w:rsidRPr="00447F68">
        <w:t>ормируемая участниками образовательного процесса ДОУ, обеспечивает вариативность образования, отражает приоритетное направление деятельности М</w:t>
      </w:r>
      <w:r w:rsidR="009D3C59" w:rsidRPr="00447F68">
        <w:t>А</w:t>
      </w:r>
      <w:r w:rsidR="009C28C1" w:rsidRPr="00447F68">
        <w:t>ДОУ № 1</w:t>
      </w:r>
      <w:r w:rsidR="00D85DEC" w:rsidRPr="00447F68">
        <w:t>87</w:t>
      </w:r>
      <w:r w:rsidRPr="00447F68">
        <w:t xml:space="preserve"> и расширение области образовательных услуг для воспитанников.</w:t>
      </w:r>
    </w:p>
    <w:p w:rsidR="005C309B" w:rsidRPr="00447F68" w:rsidRDefault="009D3C59" w:rsidP="00447F68">
      <w:pPr>
        <w:jc w:val="both"/>
      </w:pPr>
      <w:r w:rsidRPr="00447F68">
        <w:t xml:space="preserve">Для этого в детском саду </w:t>
      </w:r>
      <w:r w:rsidR="005C309B" w:rsidRPr="00447F68">
        <w:t> </w:t>
      </w:r>
      <w:r w:rsidR="009C28C1" w:rsidRPr="00447F68">
        <w:rPr>
          <w:b/>
          <w:bCs/>
        </w:rPr>
        <w:t xml:space="preserve">функционируют </w:t>
      </w:r>
      <w:r w:rsidR="00716BBF" w:rsidRPr="00447F68">
        <w:rPr>
          <w:b/>
          <w:bCs/>
        </w:rPr>
        <w:t>такие формы работы, как кружки:</w:t>
      </w:r>
    </w:p>
    <w:p w:rsidR="005C309B" w:rsidRPr="00447F68" w:rsidRDefault="009C28C1" w:rsidP="00447F68">
      <w:pPr>
        <w:jc w:val="both"/>
      </w:pPr>
      <w:r w:rsidRPr="00447F68">
        <w:t>-</w:t>
      </w:r>
      <w:r w:rsidR="00613542">
        <w:t xml:space="preserve"> « Школа мяча</w:t>
      </w:r>
      <w:r w:rsidR="00D85DEC" w:rsidRPr="00447F68">
        <w:t>»</w:t>
      </w:r>
      <w:r w:rsidR="009A4450">
        <w:t>, автор С.Н.Николаева</w:t>
      </w:r>
      <w:r w:rsidR="009D3C59" w:rsidRPr="00447F68">
        <w:t>;</w:t>
      </w:r>
      <w:r w:rsidR="007B6EFC" w:rsidRPr="00447F68">
        <w:t xml:space="preserve"> </w:t>
      </w:r>
    </w:p>
    <w:p w:rsidR="006D075F" w:rsidRPr="00447F68" w:rsidRDefault="009C28C1" w:rsidP="00447F68">
      <w:pPr>
        <w:jc w:val="both"/>
      </w:pPr>
      <w:r w:rsidRPr="00447F68">
        <w:t>-</w:t>
      </w:r>
      <w:r w:rsidR="00353A74" w:rsidRPr="00447F68">
        <w:t xml:space="preserve"> </w:t>
      </w:r>
      <w:r w:rsidR="00613542">
        <w:t xml:space="preserve"> «Мы живем на Урале</w:t>
      </w:r>
      <w:r w:rsidR="009A4450">
        <w:t>», автор О.В. Толстикова</w:t>
      </w:r>
      <w:r w:rsidR="00613542">
        <w:t>.</w:t>
      </w:r>
    </w:p>
    <w:p w:rsidR="00D63379" w:rsidRPr="00447F68" w:rsidRDefault="00D63379" w:rsidP="00447F68">
      <w:pPr>
        <w:jc w:val="both"/>
      </w:pPr>
      <w:r w:rsidRPr="00447F68">
        <w:t xml:space="preserve">           Педагогам предоставляется право варьировать место </w:t>
      </w:r>
      <w:r w:rsidR="00C206BF" w:rsidRPr="00447F68">
        <w:t>совместной</w:t>
      </w:r>
      <w:r w:rsidR="00BB30B1" w:rsidRPr="00447F68">
        <w:t xml:space="preserve"> </w:t>
      </w:r>
      <w:r w:rsidRPr="00447F68">
        <w:t>организованной образовательной деятельности в педагогическом процессе, интегрируя (объединяя) содержание различных видов организованной образовательной деятельности в зависимости от поставленных целей и задач.  Воспитатели и специалисты координируют содержание организованной образовательной деятельности, осуществляя совместное планирование, обсуждая достижения и проблемы отдельных детей и группы в целом.</w:t>
      </w:r>
    </w:p>
    <w:p w:rsidR="00CD6063" w:rsidRPr="005F0E86" w:rsidRDefault="00D167F8" w:rsidP="005F0E86">
      <w:pPr>
        <w:jc w:val="both"/>
        <w:rPr>
          <w:bCs/>
        </w:rPr>
      </w:pPr>
      <w:r>
        <w:rPr>
          <w:bCs/>
        </w:rPr>
        <w:t xml:space="preserve">          </w:t>
      </w:r>
      <w:r w:rsidR="00D63379" w:rsidRPr="00447F68">
        <w:rPr>
          <w:bCs/>
        </w:rPr>
        <w:t>В середине учебного года (1 неделя февраля) предусмотрены недельные каникулы здоровья, во время которых проводится непосредственно образовательная деятельность только физического и художественно-эстетического направления.</w:t>
      </w:r>
    </w:p>
    <w:p w:rsidR="00065F5D" w:rsidRPr="00065F5D" w:rsidRDefault="00065F5D" w:rsidP="00065F5D"/>
    <w:p w:rsidR="00716BBF" w:rsidRDefault="00716BBF" w:rsidP="00716BBF">
      <w:pPr>
        <w:jc w:val="center"/>
        <w:rPr>
          <w:rFonts w:eastAsia="Calibri"/>
          <w:b/>
          <w:szCs w:val="28"/>
        </w:rPr>
      </w:pPr>
      <w:r>
        <w:rPr>
          <w:rFonts w:eastAsia="Calibri"/>
          <w:b/>
          <w:szCs w:val="28"/>
        </w:rPr>
        <w:t>Распределение учебной нагрузки по образовательным модулям</w:t>
      </w:r>
    </w:p>
    <w:p w:rsidR="00D63379" w:rsidRPr="00716BBF" w:rsidRDefault="00716BBF" w:rsidP="00716BBF">
      <w:pPr>
        <w:jc w:val="center"/>
        <w:rPr>
          <w:rFonts w:eastAsia="Calibri"/>
          <w:b/>
          <w:szCs w:val="28"/>
        </w:rPr>
      </w:pPr>
      <w:r w:rsidRPr="001C4781">
        <w:rPr>
          <w:rFonts w:eastAsia="Calibri"/>
          <w:b/>
          <w:szCs w:val="28"/>
        </w:rPr>
        <w:t>на 201</w:t>
      </w:r>
      <w:r>
        <w:rPr>
          <w:rFonts w:eastAsia="Calibri"/>
          <w:b/>
          <w:szCs w:val="28"/>
        </w:rPr>
        <w:t>6</w:t>
      </w:r>
      <w:r w:rsidRPr="001C4781">
        <w:rPr>
          <w:rFonts w:eastAsia="Calibri"/>
          <w:b/>
          <w:szCs w:val="28"/>
        </w:rPr>
        <w:t>-201</w:t>
      </w:r>
      <w:r>
        <w:rPr>
          <w:rFonts w:eastAsia="Calibri"/>
          <w:b/>
          <w:szCs w:val="28"/>
        </w:rPr>
        <w:t>7</w:t>
      </w:r>
      <w:r w:rsidRPr="001C4781">
        <w:rPr>
          <w:rFonts w:eastAsia="Calibri"/>
          <w:b/>
          <w:szCs w:val="28"/>
        </w:rPr>
        <w:t xml:space="preserve"> учебный год</w:t>
      </w:r>
    </w:p>
    <w:p w:rsidR="007D4B8F" w:rsidRPr="00755944" w:rsidRDefault="007D4B8F" w:rsidP="00AC1F9B">
      <w:pPr>
        <w:jc w:val="both"/>
      </w:pPr>
    </w:p>
    <w:tbl>
      <w:tblPr>
        <w:tblpPr w:leftFromText="180" w:rightFromText="180" w:vertAnchor="text" w:horzAnchor="margin" w:tblpX="16" w:tblpY="126"/>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19"/>
        <w:gridCol w:w="1808"/>
        <w:gridCol w:w="2693"/>
        <w:gridCol w:w="988"/>
        <w:gridCol w:w="288"/>
        <w:gridCol w:w="1417"/>
        <w:gridCol w:w="1271"/>
        <w:gridCol w:w="1338"/>
      </w:tblGrid>
      <w:tr w:rsidR="00CF157B" w:rsidRPr="006A4491" w:rsidTr="001377AD">
        <w:trPr>
          <w:trHeight w:val="362"/>
        </w:trPr>
        <w:tc>
          <w:tcPr>
            <w:tcW w:w="427" w:type="dxa"/>
            <w:gridSpan w:val="2"/>
            <w:vMerge w:val="restart"/>
          </w:tcPr>
          <w:p w:rsidR="00CF157B" w:rsidRPr="006A4491" w:rsidRDefault="00CF157B" w:rsidP="005065F4">
            <w:pPr>
              <w:tabs>
                <w:tab w:val="left" w:pos="2860"/>
              </w:tabs>
              <w:jc w:val="center"/>
              <w:rPr>
                <w:b/>
              </w:rPr>
            </w:pPr>
          </w:p>
        </w:tc>
        <w:tc>
          <w:tcPr>
            <w:tcW w:w="1808" w:type="dxa"/>
            <w:vMerge w:val="restart"/>
          </w:tcPr>
          <w:p w:rsidR="00CF157B" w:rsidRPr="006A4491" w:rsidRDefault="00CF157B" w:rsidP="005065F4">
            <w:pPr>
              <w:tabs>
                <w:tab w:val="left" w:pos="2860"/>
              </w:tabs>
              <w:jc w:val="center"/>
              <w:rPr>
                <w:b/>
              </w:rPr>
            </w:pPr>
            <w:r>
              <w:rPr>
                <w:b/>
              </w:rPr>
              <w:t>Обязательная часть</w:t>
            </w:r>
          </w:p>
        </w:tc>
        <w:tc>
          <w:tcPr>
            <w:tcW w:w="2693" w:type="dxa"/>
            <w:vMerge w:val="restart"/>
            <w:tcBorders>
              <w:right w:val="single" w:sz="4" w:space="0" w:color="auto"/>
            </w:tcBorders>
          </w:tcPr>
          <w:p w:rsidR="00CF157B" w:rsidRPr="006A4491" w:rsidRDefault="00CF157B" w:rsidP="005065F4">
            <w:pPr>
              <w:tabs>
                <w:tab w:val="left" w:pos="2860"/>
              </w:tabs>
              <w:jc w:val="center"/>
              <w:rPr>
                <w:b/>
              </w:rPr>
            </w:pPr>
            <w:r>
              <w:rPr>
                <w:b/>
              </w:rPr>
              <w:t>Виды деятельности</w:t>
            </w:r>
          </w:p>
        </w:tc>
        <w:tc>
          <w:tcPr>
            <w:tcW w:w="988" w:type="dxa"/>
            <w:tcBorders>
              <w:left w:val="single" w:sz="4" w:space="0" w:color="auto"/>
              <w:right w:val="nil"/>
            </w:tcBorders>
          </w:tcPr>
          <w:p w:rsidR="00CF157B" w:rsidRPr="006A4491" w:rsidRDefault="00CF157B" w:rsidP="005065F4">
            <w:pPr>
              <w:pStyle w:val="TableContents"/>
              <w:snapToGrid w:val="0"/>
              <w:jc w:val="both"/>
              <w:rPr>
                <w:rFonts w:ascii="Times New Roman" w:hAnsi="Times New Roman" w:cs="Times New Roman"/>
              </w:rPr>
            </w:pPr>
          </w:p>
        </w:tc>
        <w:tc>
          <w:tcPr>
            <w:tcW w:w="4314" w:type="dxa"/>
            <w:gridSpan w:val="4"/>
            <w:tcBorders>
              <w:left w:val="nil"/>
            </w:tcBorders>
          </w:tcPr>
          <w:p w:rsidR="00CF157B" w:rsidRPr="009D68D2" w:rsidRDefault="00CF157B" w:rsidP="009D68D2">
            <w:pPr>
              <w:pStyle w:val="TableContents"/>
              <w:snapToGrid w:val="0"/>
              <w:jc w:val="center"/>
              <w:rPr>
                <w:rFonts w:ascii="Times New Roman" w:hAnsi="Times New Roman" w:cs="Times New Roman"/>
                <w:b/>
                <w:sz w:val="22"/>
                <w:szCs w:val="22"/>
              </w:rPr>
            </w:pPr>
            <w:r>
              <w:rPr>
                <w:rFonts w:ascii="Times New Roman" w:hAnsi="Times New Roman" w:cs="Times New Roman"/>
                <w:b/>
                <w:sz w:val="22"/>
                <w:szCs w:val="22"/>
              </w:rPr>
              <w:t>Возрастные группы</w:t>
            </w:r>
            <w:r w:rsidR="009D68D2" w:rsidRPr="009D68D2">
              <w:rPr>
                <w:rFonts w:ascii="Times New Roman" w:hAnsi="Times New Roman" w:cs="Times New Roman"/>
                <w:b/>
                <w:sz w:val="22"/>
                <w:szCs w:val="22"/>
              </w:rPr>
              <w:t>/</w:t>
            </w:r>
            <w:r w:rsidR="009D68D2">
              <w:rPr>
                <w:rFonts w:ascii="Times New Roman" w:hAnsi="Times New Roman" w:cs="Times New Roman"/>
                <w:b/>
                <w:sz w:val="22"/>
                <w:szCs w:val="22"/>
              </w:rPr>
              <w:t>количество часов в неделю</w:t>
            </w:r>
          </w:p>
        </w:tc>
      </w:tr>
      <w:tr w:rsidR="00CF157B" w:rsidRPr="006A4491" w:rsidTr="001377AD">
        <w:trPr>
          <w:trHeight w:val="362"/>
        </w:trPr>
        <w:tc>
          <w:tcPr>
            <w:tcW w:w="427" w:type="dxa"/>
            <w:gridSpan w:val="2"/>
            <w:vMerge/>
          </w:tcPr>
          <w:p w:rsidR="00CF157B" w:rsidRPr="006A4491" w:rsidRDefault="00CF157B" w:rsidP="005065F4">
            <w:pPr>
              <w:tabs>
                <w:tab w:val="left" w:pos="2860"/>
              </w:tabs>
              <w:jc w:val="center"/>
              <w:rPr>
                <w:b/>
              </w:rPr>
            </w:pPr>
          </w:p>
        </w:tc>
        <w:tc>
          <w:tcPr>
            <w:tcW w:w="1808" w:type="dxa"/>
            <w:vMerge/>
          </w:tcPr>
          <w:p w:rsidR="00CF157B" w:rsidRPr="006A4491" w:rsidRDefault="00CF157B" w:rsidP="005065F4">
            <w:pPr>
              <w:tabs>
                <w:tab w:val="left" w:pos="2860"/>
              </w:tabs>
              <w:jc w:val="center"/>
              <w:rPr>
                <w:b/>
              </w:rPr>
            </w:pPr>
          </w:p>
        </w:tc>
        <w:tc>
          <w:tcPr>
            <w:tcW w:w="2693" w:type="dxa"/>
            <w:vMerge/>
            <w:tcBorders>
              <w:right w:val="single" w:sz="4" w:space="0" w:color="auto"/>
            </w:tcBorders>
          </w:tcPr>
          <w:p w:rsidR="00CF157B" w:rsidRPr="006A4491" w:rsidRDefault="00CF157B" w:rsidP="005065F4">
            <w:pPr>
              <w:tabs>
                <w:tab w:val="left" w:pos="2860"/>
              </w:tabs>
              <w:jc w:val="center"/>
              <w:rPr>
                <w:b/>
              </w:rPr>
            </w:pPr>
          </w:p>
        </w:tc>
        <w:tc>
          <w:tcPr>
            <w:tcW w:w="988" w:type="dxa"/>
            <w:vMerge w:val="restart"/>
            <w:tcBorders>
              <w:left w:val="single" w:sz="4" w:space="0" w:color="auto"/>
              <w:right w:val="nil"/>
            </w:tcBorders>
          </w:tcPr>
          <w:p w:rsidR="00CF157B" w:rsidRPr="00CF157B" w:rsidRDefault="00CF157B" w:rsidP="005065F4">
            <w:pPr>
              <w:pStyle w:val="TableContents"/>
              <w:snapToGrid w:val="0"/>
              <w:jc w:val="both"/>
              <w:rPr>
                <w:rFonts w:ascii="Times New Roman" w:hAnsi="Times New Roman" w:cs="Times New Roman"/>
                <w:b/>
              </w:rPr>
            </w:pPr>
            <w:r w:rsidRPr="00CF157B">
              <w:rPr>
                <w:rFonts w:ascii="Times New Roman" w:hAnsi="Times New Roman" w:cs="Times New Roman"/>
                <w:b/>
              </w:rPr>
              <w:t>1мл.</w:t>
            </w:r>
          </w:p>
        </w:tc>
        <w:tc>
          <w:tcPr>
            <w:tcW w:w="288" w:type="dxa"/>
            <w:vMerge w:val="restart"/>
            <w:tcBorders>
              <w:left w:val="nil"/>
            </w:tcBorders>
          </w:tcPr>
          <w:p w:rsidR="00CF157B" w:rsidRPr="00BF1888" w:rsidRDefault="00CF157B" w:rsidP="00CF157B">
            <w:pPr>
              <w:pStyle w:val="TableContents"/>
              <w:snapToGrid w:val="0"/>
              <w:rPr>
                <w:rFonts w:ascii="Times New Roman" w:hAnsi="Times New Roman" w:cs="Times New Roman"/>
                <w:b/>
              </w:rPr>
            </w:pPr>
          </w:p>
        </w:tc>
        <w:tc>
          <w:tcPr>
            <w:tcW w:w="1417" w:type="dxa"/>
            <w:vMerge w:val="restart"/>
          </w:tcPr>
          <w:p w:rsidR="00CF157B" w:rsidRPr="00BF1888" w:rsidRDefault="00CF157B" w:rsidP="005065F4">
            <w:pPr>
              <w:pStyle w:val="TableContents"/>
              <w:snapToGrid w:val="0"/>
              <w:jc w:val="both"/>
              <w:rPr>
                <w:rFonts w:ascii="Times New Roman" w:hAnsi="Times New Roman" w:cs="Times New Roman"/>
                <w:b/>
              </w:rPr>
            </w:pPr>
            <w:r w:rsidRPr="00BF1888">
              <w:rPr>
                <w:rFonts w:ascii="Times New Roman" w:hAnsi="Times New Roman" w:cs="Times New Roman"/>
                <w:b/>
                <w:sz w:val="22"/>
                <w:szCs w:val="22"/>
              </w:rPr>
              <w:t>2младш.</w:t>
            </w:r>
          </w:p>
        </w:tc>
        <w:tc>
          <w:tcPr>
            <w:tcW w:w="1271" w:type="dxa"/>
            <w:vMerge w:val="restart"/>
          </w:tcPr>
          <w:p w:rsidR="00CF157B" w:rsidRPr="00BF1888" w:rsidRDefault="00CF157B" w:rsidP="005065F4">
            <w:pPr>
              <w:pStyle w:val="TableContents"/>
              <w:snapToGrid w:val="0"/>
              <w:jc w:val="both"/>
              <w:rPr>
                <w:rFonts w:ascii="Times New Roman" w:hAnsi="Times New Roman" w:cs="Times New Roman"/>
                <w:b/>
              </w:rPr>
            </w:pPr>
            <w:r w:rsidRPr="00BF1888">
              <w:rPr>
                <w:rFonts w:ascii="Times New Roman" w:hAnsi="Times New Roman" w:cs="Times New Roman"/>
                <w:b/>
                <w:sz w:val="22"/>
                <w:szCs w:val="22"/>
              </w:rPr>
              <w:t>Средняя</w:t>
            </w:r>
          </w:p>
        </w:tc>
        <w:tc>
          <w:tcPr>
            <w:tcW w:w="1338" w:type="dxa"/>
            <w:vMerge w:val="restart"/>
          </w:tcPr>
          <w:p w:rsidR="00CF157B" w:rsidRPr="00BF1888" w:rsidRDefault="00CF157B" w:rsidP="005065F4">
            <w:pPr>
              <w:pStyle w:val="TableContents"/>
              <w:snapToGrid w:val="0"/>
              <w:jc w:val="both"/>
              <w:rPr>
                <w:rFonts w:ascii="Times New Roman" w:hAnsi="Times New Roman" w:cs="Times New Roman"/>
                <w:b/>
              </w:rPr>
            </w:pPr>
            <w:r w:rsidRPr="00BF1888">
              <w:rPr>
                <w:rFonts w:ascii="Times New Roman" w:hAnsi="Times New Roman" w:cs="Times New Roman"/>
                <w:b/>
                <w:sz w:val="22"/>
                <w:szCs w:val="22"/>
              </w:rPr>
              <w:t>Старшая</w:t>
            </w:r>
          </w:p>
        </w:tc>
      </w:tr>
      <w:tr w:rsidR="00CF157B" w:rsidRPr="006A4491" w:rsidTr="001377AD">
        <w:trPr>
          <w:trHeight w:val="324"/>
        </w:trPr>
        <w:tc>
          <w:tcPr>
            <w:tcW w:w="427" w:type="dxa"/>
            <w:gridSpan w:val="2"/>
            <w:vMerge/>
          </w:tcPr>
          <w:p w:rsidR="00CF157B" w:rsidRPr="006A4491" w:rsidRDefault="00CF157B" w:rsidP="005065F4">
            <w:pPr>
              <w:tabs>
                <w:tab w:val="left" w:pos="2860"/>
              </w:tabs>
              <w:jc w:val="center"/>
              <w:rPr>
                <w:b/>
              </w:rPr>
            </w:pPr>
          </w:p>
        </w:tc>
        <w:tc>
          <w:tcPr>
            <w:tcW w:w="1808" w:type="dxa"/>
            <w:vMerge w:val="restart"/>
          </w:tcPr>
          <w:p w:rsidR="00CF157B" w:rsidRPr="006A4491" w:rsidRDefault="00CF157B" w:rsidP="005065F4">
            <w:pPr>
              <w:snapToGrid w:val="0"/>
              <w:jc w:val="both"/>
              <w:rPr>
                <w:b/>
                <w:bCs/>
                <w:i/>
              </w:rPr>
            </w:pPr>
            <w:r w:rsidRPr="006A4491">
              <w:rPr>
                <w:b/>
                <w:bCs/>
                <w:i/>
                <w:sz w:val="22"/>
                <w:szCs w:val="22"/>
              </w:rPr>
              <w:t>Направления</w:t>
            </w:r>
          </w:p>
          <w:p w:rsidR="00CF157B" w:rsidRPr="006A4491" w:rsidRDefault="00CF157B" w:rsidP="005065F4">
            <w:pPr>
              <w:tabs>
                <w:tab w:val="left" w:pos="2860"/>
              </w:tabs>
              <w:rPr>
                <w:b/>
              </w:rPr>
            </w:pPr>
            <w:r w:rsidRPr="006A4491">
              <w:rPr>
                <w:b/>
                <w:bCs/>
                <w:i/>
                <w:iCs/>
                <w:sz w:val="22"/>
                <w:szCs w:val="22"/>
              </w:rPr>
              <w:t>Образовательные области</w:t>
            </w:r>
          </w:p>
        </w:tc>
        <w:tc>
          <w:tcPr>
            <w:tcW w:w="2693" w:type="dxa"/>
            <w:vMerge/>
            <w:tcBorders>
              <w:right w:val="single" w:sz="4" w:space="0" w:color="auto"/>
            </w:tcBorders>
          </w:tcPr>
          <w:p w:rsidR="00CF157B" w:rsidRPr="006A4491" w:rsidRDefault="00CF157B" w:rsidP="005065F4">
            <w:pPr>
              <w:tabs>
                <w:tab w:val="left" w:pos="2860"/>
              </w:tabs>
              <w:jc w:val="center"/>
              <w:rPr>
                <w:b/>
              </w:rPr>
            </w:pPr>
          </w:p>
        </w:tc>
        <w:tc>
          <w:tcPr>
            <w:tcW w:w="988" w:type="dxa"/>
            <w:vMerge/>
            <w:tcBorders>
              <w:left w:val="single" w:sz="4" w:space="0" w:color="auto"/>
              <w:right w:val="nil"/>
            </w:tcBorders>
          </w:tcPr>
          <w:p w:rsidR="00CF157B" w:rsidRPr="006A4491" w:rsidRDefault="00CF157B" w:rsidP="005065F4">
            <w:pPr>
              <w:tabs>
                <w:tab w:val="left" w:pos="2860"/>
              </w:tabs>
              <w:rPr>
                <w:b/>
              </w:rPr>
            </w:pPr>
          </w:p>
        </w:tc>
        <w:tc>
          <w:tcPr>
            <w:tcW w:w="288" w:type="dxa"/>
            <w:vMerge/>
            <w:tcBorders>
              <w:left w:val="nil"/>
            </w:tcBorders>
          </w:tcPr>
          <w:p w:rsidR="00CF157B" w:rsidRPr="006A4491" w:rsidRDefault="00CF157B" w:rsidP="005065F4">
            <w:pPr>
              <w:tabs>
                <w:tab w:val="left" w:pos="2860"/>
              </w:tabs>
              <w:rPr>
                <w:b/>
              </w:rPr>
            </w:pPr>
          </w:p>
        </w:tc>
        <w:tc>
          <w:tcPr>
            <w:tcW w:w="1417" w:type="dxa"/>
            <w:vMerge/>
            <w:tcBorders>
              <w:bottom w:val="nil"/>
            </w:tcBorders>
          </w:tcPr>
          <w:p w:rsidR="00CF157B" w:rsidRPr="006A4491" w:rsidRDefault="00CF157B" w:rsidP="005065F4">
            <w:pPr>
              <w:tabs>
                <w:tab w:val="left" w:pos="2860"/>
              </w:tabs>
              <w:rPr>
                <w:b/>
              </w:rPr>
            </w:pPr>
          </w:p>
        </w:tc>
        <w:tc>
          <w:tcPr>
            <w:tcW w:w="1271" w:type="dxa"/>
            <w:vMerge/>
          </w:tcPr>
          <w:p w:rsidR="00CF157B" w:rsidRPr="006A4491" w:rsidRDefault="00CF157B" w:rsidP="005065F4">
            <w:pPr>
              <w:tabs>
                <w:tab w:val="left" w:pos="2860"/>
              </w:tabs>
              <w:rPr>
                <w:b/>
              </w:rPr>
            </w:pPr>
          </w:p>
        </w:tc>
        <w:tc>
          <w:tcPr>
            <w:tcW w:w="1338" w:type="dxa"/>
            <w:vMerge/>
          </w:tcPr>
          <w:p w:rsidR="00CF157B" w:rsidRPr="006A4491" w:rsidRDefault="00CF157B" w:rsidP="005065F4">
            <w:pPr>
              <w:tabs>
                <w:tab w:val="left" w:pos="2860"/>
              </w:tabs>
              <w:rPr>
                <w:b/>
              </w:rPr>
            </w:pPr>
          </w:p>
        </w:tc>
      </w:tr>
      <w:tr w:rsidR="00CF157B" w:rsidRPr="006A4491" w:rsidTr="001377AD">
        <w:trPr>
          <w:trHeight w:val="402"/>
        </w:trPr>
        <w:tc>
          <w:tcPr>
            <w:tcW w:w="427" w:type="dxa"/>
            <w:gridSpan w:val="2"/>
            <w:vMerge/>
          </w:tcPr>
          <w:p w:rsidR="00CF157B" w:rsidRPr="006A4491" w:rsidRDefault="00CF157B" w:rsidP="005065F4">
            <w:pPr>
              <w:tabs>
                <w:tab w:val="left" w:pos="2860"/>
              </w:tabs>
              <w:jc w:val="center"/>
              <w:rPr>
                <w:b/>
              </w:rPr>
            </w:pPr>
          </w:p>
        </w:tc>
        <w:tc>
          <w:tcPr>
            <w:tcW w:w="1808" w:type="dxa"/>
            <w:vMerge/>
          </w:tcPr>
          <w:p w:rsidR="00CF157B" w:rsidRPr="006A4491" w:rsidRDefault="00CF157B" w:rsidP="005065F4">
            <w:pPr>
              <w:tabs>
                <w:tab w:val="left" w:pos="2860"/>
              </w:tabs>
              <w:jc w:val="center"/>
              <w:rPr>
                <w:b/>
              </w:rPr>
            </w:pPr>
          </w:p>
        </w:tc>
        <w:tc>
          <w:tcPr>
            <w:tcW w:w="2693" w:type="dxa"/>
            <w:vMerge/>
            <w:tcBorders>
              <w:right w:val="single" w:sz="4" w:space="0" w:color="auto"/>
            </w:tcBorders>
          </w:tcPr>
          <w:p w:rsidR="00CF157B" w:rsidRPr="006A4491" w:rsidRDefault="00CF157B" w:rsidP="005065F4">
            <w:pPr>
              <w:tabs>
                <w:tab w:val="left" w:pos="2860"/>
              </w:tabs>
              <w:jc w:val="center"/>
              <w:rPr>
                <w:b/>
              </w:rPr>
            </w:pPr>
          </w:p>
        </w:tc>
        <w:tc>
          <w:tcPr>
            <w:tcW w:w="988" w:type="dxa"/>
            <w:vMerge/>
            <w:tcBorders>
              <w:left w:val="single" w:sz="4" w:space="0" w:color="auto"/>
              <w:right w:val="nil"/>
            </w:tcBorders>
          </w:tcPr>
          <w:p w:rsidR="00CF157B" w:rsidRPr="006A4491" w:rsidRDefault="00CF157B" w:rsidP="005065F4">
            <w:pPr>
              <w:tabs>
                <w:tab w:val="left" w:pos="2860"/>
              </w:tabs>
              <w:rPr>
                <w:b/>
              </w:rPr>
            </w:pPr>
          </w:p>
        </w:tc>
        <w:tc>
          <w:tcPr>
            <w:tcW w:w="288" w:type="dxa"/>
            <w:vMerge/>
            <w:tcBorders>
              <w:left w:val="nil"/>
            </w:tcBorders>
          </w:tcPr>
          <w:p w:rsidR="00CF157B" w:rsidRPr="006A4491" w:rsidRDefault="00CF157B" w:rsidP="005065F4">
            <w:pPr>
              <w:tabs>
                <w:tab w:val="left" w:pos="2860"/>
              </w:tabs>
              <w:rPr>
                <w:b/>
              </w:rPr>
            </w:pPr>
          </w:p>
        </w:tc>
        <w:tc>
          <w:tcPr>
            <w:tcW w:w="1417" w:type="dxa"/>
            <w:tcBorders>
              <w:top w:val="nil"/>
            </w:tcBorders>
          </w:tcPr>
          <w:p w:rsidR="00CF157B" w:rsidRPr="006A4491" w:rsidRDefault="00CF157B" w:rsidP="005065F4">
            <w:pPr>
              <w:tabs>
                <w:tab w:val="left" w:pos="2860"/>
              </w:tabs>
            </w:pPr>
          </w:p>
        </w:tc>
        <w:tc>
          <w:tcPr>
            <w:tcW w:w="1271" w:type="dxa"/>
            <w:vMerge/>
          </w:tcPr>
          <w:p w:rsidR="00CF157B" w:rsidRPr="006A4491" w:rsidRDefault="00CF157B" w:rsidP="005065F4">
            <w:pPr>
              <w:tabs>
                <w:tab w:val="left" w:pos="2860"/>
              </w:tabs>
            </w:pPr>
          </w:p>
        </w:tc>
        <w:tc>
          <w:tcPr>
            <w:tcW w:w="1338" w:type="dxa"/>
            <w:vMerge/>
          </w:tcPr>
          <w:p w:rsidR="00CF157B" w:rsidRPr="006A4491" w:rsidRDefault="00CF157B" w:rsidP="005065F4">
            <w:pPr>
              <w:tabs>
                <w:tab w:val="left" w:pos="2860"/>
              </w:tabs>
            </w:pPr>
          </w:p>
        </w:tc>
      </w:tr>
      <w:tr w:rsidR="00CF157B" w:rsidRPr="006A4491" w:rsidTr="001377AD">
        <w:trPr>
          <w:trHeight w:val="324"/>
        </w:trPr>
        <w:tc>
          <w:tcPr>
            <w:tcW w:w="427" w:type="dxa"/>
            <w:gridSpan w:val="2"/>
            <w:vMerge w:val="restart"/>
          </w:tcPr>
          <w:p w:rsidR="00CF157B" w:rsidRPr="006A4491" w:rsidRDefault="00CF157B" w:rsidP="005065F4">
            <w:pPr>
              <w:tabs>
                <w:tab w:val="left" w:pos="2860"/>
              </w:tabs>
              <w:jc w:val="center"/>
            </w:pPr>
            <w:r w:rsidRPr="006A4491">
              <w:rPr>
                <w:sz w:val="22"/>
                <w:szCs w:val="22"/>
              </w:rPr>
              <w:t>1</w:t>
            </w:r>
            <w:r>
              <w:rPr>
                <w:sz w:val="22"/>
                <w:szCs w:val="22"/>
              </w:rPr>
              <w:t>.</w:t>
            </w:r>
          </w:p>
        </w:tc>
        <w:tc>
          <w:tcPr>
            <w:tcW w:w="1808" w:type="dxa"/>
            <w:vMerge w:val="restart"/>
          </w:tcPr>
          <w:p w:rsidR="00CF157B" w:rsidRPr="006A4491" w:rsidRDefault="00CF157B" w:rsidP="005065F4">
            <w:pPr>
              <w:jc w:val="both"/>
              <w:rPr>
                <w:b/>
              </w:rPr>
            </w:pPr>
            <w:r w:rsidRPr="006A4491">
              <w:rPr>
                <w:b/>
                <w:sz w:val="22"/>
                <w:szCs w:val="22"/>
              </w:rPr>
              <w:t>«Социально-коммуникативное развитие»</w:t>
            </w:r>
          </w:p>
          <w:p w:rsidR="00CF157B" w:rsidRPr="006A4491" w:rsidRDefault="00CF157B" w:rsidP="005065F4">
            <w:pPr>
              <w:jc w:val="both"/>
            </w:pPr>
          </w:p>
        </w:tc>
        <w:tc>
          <w:tcPr>
            <w:tcW w:w="2693" w:type="dxa"/>
          </w:tcPr>
          <w:p w:rsidR="00CF157B" w:rsidRPr="006A4491" w:rsidRDefault="00CF157B" w:rsidP="005065F4">
            <w:pPr>
              <w:tabs>
                <w:tab w:val="left" w:pos="2860"/>
              </w:tabs>
            </w:pPr>
            <w:r w:rsidRPr="006A4491">
              <w:rPr>
                <w:sz w:val="22"/>
                <w:szCs w:val="22"/>
              </w:rPr>
              <w:t xml:space="preserve">1.  Игровая </w:t>
            </w:r>
          </w:p>
        </w:tc>
        <w:tc>
          <w:tcPr>
            <w:tcW w:w="1276" w:type="dxa"/>
            <w:gridSpan w:val="2"/>
          </w:tcPr>
          <w:p w:rsidR="00CF157B" w:rsidRPr="006A4491" w:rsidRDefault="00CF157B" w:rsidP="005065F4">
            <w:pPr>
              <w:rPr>
                <w:sz w:val="20"/>
                <w:szCs w:val="20"/>
              </w:rPr>
            </w:pPr>
            <w:r w:rsidRPr="006A4491">
              <w:rPr>
                <w:sz w:val="20"/>
                <w:szCs w:val="20"/>
              </w:rPr>
              <w:t>в режимн. моментах</w:t>
            </w:r>
          </w:p>
        </w:tc>
        <w:tc>
          <w:tcPr>
            <w:tcW w:w="1417" w:type="dxa"/>
          </w:tcPr>
          <w:p w:rsidR="00CF157B" w:rsidRPr="006A4491" w:rsidRDefault="00CF157B" w:rsidP="005065F4">
            <w:pPr>
              <w:rPr>
                <w:sz w:val="20"/>
                <w:szCs w:val="20"/>
              </w:rPr>
            </w:pPr>
            <w:r w:rsidRPr="006A4491">
              <w:rPr>
                <w:sz w:val="20"/>
                <w:szCs w:val="20"/>
              </w:rPr>
              <w:t>в режимн. моментах</w:t>
            </w:r>
          </w:p>
        </w:tc>
        <w:tc>
          <w:tcPr>
            <w:tcW w:w="1271" w:type="dxa"/>
          </w:tcPr>
          <w:p w:rsidR="00CF157B" w:rsidRPr="006A4491" w:rsidRDefault="00CF157B" w:rsidP="005065F4">
            <w:pPr>
              <w:rPr>
                <w:sz w:val="20"/>
                <w:szCs w:val="20"/>
              </w:rPr>
            </w:pPr>
            <w:r w:rsidRPr="006A4491">
              <w:rPr>
                <w:sz w:val="20"/>
                <w:szCs w:val="20"/>
              </w:rPr>
              <w:t>в режимн. моментах</w:t>
            </w:r>
          </w:p>
        </w:tc>
        <w:tc>
          <w:tcPr>
            <w:tcW w:w="1338" w:type="dxa"/>
          </w:tcPr>
          <w:p w:rsidR="00CF157B" w:rsidRPr="006A4491" w:rsidRDefault="00CF157B" w:rsidP="005065F4">
            <w:pPr>
              <w:rPr>
                <w:sz w:val="20"/>
                <w:szCs w:val="20"/>
              </w:rPr>
            </w:pPr>
            <w:r w:rsidRPr="006A4491">
              <w:rPr>
                <w:sz w:val="20"/>
                <w:szCs w:val="20"/>
              </w:rPr>
              <w:t>в режимн. моментах</w:t>
            </w:r>
          </w:p>
        </w:tc>
      </w:tr>
      <w:tr w:rsidR="00CF157B" w:rsidRPr="006A4491" w:rsidTr="001377AD">
        <w:trPr>
          <w:trHeight w:val="669"/>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jc w:val="both"/>
              <w:rPr>
                <w:b/>
              </w:rPr>
            </w:pPr>
          </w:p>
        </w:tc>
        <w:tc>
          <w:tcPr>
            <w:tcW w:w="2693" w:type="dxa"/>
          </w:tcPr>
          <w:p w:rsidR="00CF157B" w:rsidRPr="006A4491" w:rsidRDefault="00CF157B" w:rsidP="005065F4">
            <w:pPr>
              <w:tabs>
                <w:tab w:val="left" w:pos="2860"/>
              </w:tabs>
            </w:pPr>
            <w:r w:rsidRPr="006A4491">
              <w:rPr>
                <w:sz w:val="22"/>
                <w:szCs w:val="22"/>
              </w:rPr>
              <w:t>2. Самообслуживание и элементарный бытовой труд</w:t>
            </w:r>
          </w:p>
        </w:tc>
        <w:tc>
          <w:tcPr>
            <w:tcW w:w="1276" w:type="dxa"/>
            <w:gridSpan w:val="2"/>
          </w:tcPr>
          <w:p w:rsidR="00CF157B" w:rsidRPr="006A4491" w:rsidRDefault="00CF157B" w:rsidP="005065F4">
            <w:pPr>
              <w:rPr>
                <w:sz w:val="20"/>
                <w:szCs w:val="20"/>
              </w:rPr>
            </w:pPr>
          </w:p>
        </w:tc>
        <w:tc>
          <w:tcPr>
            <w:tcW w:w="1417" w:type="dxa"/>
          </w:tcPr>
          <w:p w:rsidR="00CF157B" w:rsidRPr="006A4491" w:rsidRDefault="00CF157B" w:rsidP="005065F4">
            <w:pPr>
              <w:rPr>
                <w:sz w:val="20"/>
                <w:szCs w:val="20"/>
              </w:rPr>
            </w:pPr>
            <w:r w:rsidRPr="006A4491">
              <w:rPr>
                <w:sz w:val="20"/>
                <w:szCs w:val="20"/>
              </w:rPr>
              <w:t>в режимн. моментах</w:t>
            </w:r>
          </w:p>
        </w:tc>
        <w:tc>
          <w:tcPr>
            <w:tcW w:w="1271" w:type="dxa"/>
          </w:tcPr>
          <w:p w:rsidR="00CF157B" w:rsidRPr="006A4491" w:rsidRDefault="00CF157B" w:rsidP="005065F4">
            <w:pPr>
              <w:rPr>
                <w:sz w:val="20"/>
                <w:szCs w:val="20"/>
              </w:rPr>
            </w:pPr>
            <w:r w:rsidRPr="006A4491">
              <w:rPr>
                <w:sz w:val="20"/>
                <w:szCs w:val="20"/>
              </w:rPr>
              <w:t>в режимн. моментах</w:t>
            </w:r>
          </w:p>
        </w:tc>
        <w:tc>
          <w:tcPr>
            <w:tcW w:w="1338" w:type="dxa"/>
          </w:tcPr>
          <w:p w:rsidR="00CF157B" w:rsidRPr="006A4491" w:rsidRDefault="00CF157B" w:rsidP="005065F4">
            <w:pPr>
              <w:rPr>
                <w:sz w:val="20"/>
                <w:szCs w:val="20"/>
              </w:rPr>
            </w:pPr>
            <w:r w:rsidRPr="006A4491">
              <w:rPr>
                <w:sz w:val="20"/>
                <w:szCs w:val="20"/>
              </w:rPr>
              <w:t>в режимн. моментах</w:t>
            </w:r>
          </w:p>
        </w:tc>
      </w:tr>
      <w:tr w:rsidR="0007467B" w:rsidRPr="006A4491" w:rsidTr="001377AD">
        <w:trPr>
          <w:trHeight w:val="527"/>
        </w:trPr>
        <w:tc>
          <w:tcPr>
            <w:tcW w:w="427" w:type="dxa"/>
            <w:gridSpan w:val="2"/>
            <w:vMerge w:val="restart"/>
          </w:tcPr>
          <w:p w:rsidR="0007467B" w:rsidRPr="006A4491" w:rsidRDefault="0007467B" w:rsidP="005065F4">
            <w:pPr>
              <w:tabs>
                <w:tab w:val="left" w:pos="2860"/>
              </w:tabs>
              <w:jc w:val="center"/>
            </w:pPr>
            <w:r w:rsidRPr="006A4491">
              <w:rPr>
                <w:sz w:val="22"/>
                <w:szCs w:val="22"/>
              </w:rPr>
              <w:t>2</w:t>
            </w:r>
            <w:r>
              <w:rPr>
                <w:sz w:val="22"/>
                <w:szCs w:val="22"/>
              </w:rPr>
              <w:t>.</w:t>
            </w:r>
          </w:p>
        </w:tc>
        <w:tc>
          <w:tcPr>
            <w:tcW w:w="1808" w:type="dxa"/>
            <w:vMerge w:val="restart"/>
          </w:tcPr>
          <w:p w:rsidR="0007467B" w:rsidRPr="006A4491" w:rsidRDefault="0007467B" w:rsidP="005065F4">
            <w:pPr>
              <w:tabs>
                <w:tab w:val="left" w:pos="2860"/>
              </w:tabs>
              <w:rPr>
                <w:b/>
              </w:rPr>
            </w:pPr>
            <w:r w:rsidRPr="006A4491">
              <w:rPr>
                <w:b/>
                <w:sz w:val="22"/>
                <w:szCs w:val="22"/>
              </w:rPr>
              <w:t>«Познавательное развитие»</w:t>
            </w:r>
          </w:p>
          <w:p w:rsidR="0007467B" w:rsidRPr="006A4491" w:rsidRDefault="0007467B" w:rsidP="005065F4">
            <w:pPr>
              <w:tabs>
                <w:tab w:val="left" w:pos="2860"/>
              </w:tabs>
            </w:pPr>
          </w:p>
        </w:tc>
        <w:tc>
          <w:tcPr>
            <w:tcW w:w="2693" w:type="dxa"/>
          </w:tcPr>
          <w:p w:rsidR="0007467B" w:rsidRPr="006A4491" w:rsidRDefault="0007467B" w:rsidP="005065F4">
            <w:pPr>
              <w:tabs>
                <w:tab w:val="left" w:pos="2860"/>
              </w:tabs>
            </w:pPr>
            <w:r w:rsidRPr="006A4491">
              <w:rPr>
                <w:sz w:val="22"/>
                <w:szCs w:val="22"/>
              </w:rPr>
              <w:t>1</w:t>
            </w:r>
            <w:r>
              <w:rPr>
                <w:sz w:val="22"/>
                <w:szCs w:val="22"/>
              </w:rPr>
              <w:t>. П</w:t>
            </w:r>
            <w:r w:rsidRPr="006A4491">
              <w:rPr>
                <w:sz w:val="22"/>
                <w:szCs w:val="22"/>
              </w:rPr>
              <w:t xml:space="preserve">ознавательно – исследовательская </w:t>
            </w:r>
            <w:r>
              <w:rPr>
                <w:sz w:val="22"/>
                <w:szCs w:val="22"/>
              </w:rPr>
              <w:t>деятельность</w:t>
            </w:r>
          </w:p>
        </w:tc>
        <w:tc>
          <w:tcPr>
            <w:tcW w:w="1276" w:type="dxa"/>
            <w:gridSpan w:val="2"/>
          </w:tcPr>
          <w:p w:rsidR="0007467B" w:rsidRPr="0007467B" w:rsidRDefault="0007467B" w:rsidP="0007467B">
            <w:pPr>
              <w:tabs>
                <w:tab w:val="left" w:pos="2860"/>
              </w:tabs>
              <w:jc w:val="center"/>
              <w:rPr>
                <w:sz w:val="20"/>
                <w:szCs w:val="20"/>
              </w:rPr>
            </w:pPr>
          </w:p>
        </w:tc>
        <w:tc>
          <w:tcPr>
            <w:tcW w:w="1417" w:type="dxa"/>
          </w:tcPr>
          <w:p w:rsidR="0007467B" w:rsidRPr="006A4491" w:rsidRDefault="00DE5429" w:rsidP="005065F4">
            <w:pPr>
              <w:tabs>
                <w:tab w:val="left" w:pos="2860"/>
              </w:tabs>
              <w:jc w:val="center"/>
            </w:pPr>
            <w:r>
              <w:rPr>
                <w:sz w:val="22"/>
                <w:szCs w:val="22"/>
              </w:rPr>
              <w:t>15мин.(1</w:t>
            </w:r>
            <w:r w:rsidR="0007467B">
              <w:rPr>
                <w:sz w:val="22"/>
                <w:szCs w:val="22"/>
              </w:rPr>
              <w:t>)</w:t>
            </w:r>
          </w:p>
        </w:tc>
        <w:tc>
          <w:tcPr>
            <w:tcW w:w="1271" w:type="dxa"/>
          </w:tcPr>
          <w:p w:rsidR="0007467B" w:rsidRPr="006A4491" w:rsidRDefault="00DE5429" w:rsidP="005065F4">
            <w:pPr>
              <w:tabs>
                <w:tab w:val="left" w:pos="2860"/>
              </w:tabs>
              <w:jc w:val="center"/>
            </w:pPr>
            <w:r>
              <w:rPr>
                <w:sz w:val="22"/>
                <w:szCs w:val="22"/>
              </w:rPr>
              <w:t>20мин.(2</w:t>
            </w:r>
            <w:r w:rsidR="0007467B">
              <w:rPr>
                <w:sz w:val="22"/>
                <w:szCs w:val="22"/>
              </w:rPr>
              <w:t>)</w:t>
            </w:r>
          </w:p>
        </w:tc>
        <w:tc>
          <w:tcPr>
            <w:tcW w:w="1338" w:type="dxa"/>
          </w:tcPr>
          <w:p w:rsidR="0007467B" w:rsidRPr="006A4491" w:rsidRDefault="00DE5429" w:rsidP="005065F4">
            <w:pPr>
              <w:tabs>
                <w:tab w:val="left" w:pos="2860"/>
              </w:tabs>
              <w:jc w:val="center"/>
            </w:pPr>
            <w:r>
              <w:rPr>
                <w:sz w:val="22"/>
                <w:szCs w:val="22"/>
              </w:rPr>
              <w:t>25мин.(2</w:t>
            </w:r>
            <w:r w:rsidR="0007467B">
              <w:rPr>
                <w:sz w:val="22"/>
                <w:szCs w:val="22"/>
              </w:rPr>
              <w:t>)</w:t>
            </w:r>
          </w:p>
        </w:tc>
      </w:tr>
      <w:tr w:rsidR="0007467B" w:rsidRPr="006A4491" w:rsidTr="001377AD">
        <w:trPr>
          <w:trHeight w:val="527"/>
        </w:trPr>
        <w:tc>
          <w:tcPr>
            <w:tcW w:w="427" w:type="dxa"/>
            <w:gridSpan w:val="2"/>
            <w:vMerge/>
          </w:tcPr>
          <w:p w:rsidR="0007467B" w:rsidRPr="006A4491" w:rsidRDefault="0007467B" w:rsidP="005065F4">
            <w:pPr>
              <w:tabs>
                <w:tab w:val="left" w:pos="2860"/>
              </w:tabs>
              <w:jc w:val="center"/>
              <w:rPr>
                <w:sz w:val="22"/>
                <w:szCs w:val="22"/>
              </w:rPr>
            </w:pPr>
          </w:p>
        </w:tc>
        <w:tc>
          <w:tcPr>
            <w:tcW w:w="1808" w:type="dxa"/>
            <w:vMerge/>
          </w:tcPr>
          <w:p w:rsidR="0007467B" w:rsidRPr="006A4491" w:rsidRDefault="0007467B" w:rsidP="005065F4">
            <w:pPr>
              <w:tabs>
                <w:tab w:val="left" w:pos="2860"/>
              </w:tabs>
              <w:rPr>
                <w:b/>
                <w:sz w:val="22"/>
                <w:szCs w:val="22"/>
              </w:rPr>
            </w:pPr>
          </w:p>
        </w:tc>
        <w:tc>
          <w:tcPr>
            <w:tcW w:w="2693" w:type="dxa"/>
          </w:tcPr>
          <w:p w:rsidR="0007467B" w:rsidRPr="006A4491" w:rsidRDefault="0007467B" w:rsidP="005065F4">
            <w:pPr>
              <w:tabs>
                <w:tab w:val="left" w:pos="2860"/>
              </w:tabs>
              <w:rPr>
                <w:sz w:val="22"/>
                <w:szCs w:val="22"/>
              </w:rPr>
            </w:pPr>
            <w:r>
              <w:rPr>
                <w:sz w:val="22"/>
                <w:szCs w:val="22"/>
              </w:rPr>
              <w:t>2.Экспериментирование с веществами и материалами</w:t>
            </w:r>
          </w:p>
        </w:tc>
        <w:tc>
          <w:tcPr>
            <w:tcW w:w="1276" w:type="dxa"/>
            <w:gridSpan w:val="2"/>
          </w:tcPr>
          <w:p w:rsidR="0007467B" w:rsidRDefault="0007467B" w:rsidP="0007467B">
            <w:pPr>
              <w:tabs>
                <w:tab w:val="left" w:pos="2860"/>
              </w:tabs>
              <w:jc w:val="center"/>
            </w:pPr>
            <w:r>
              <w:t>10мин.(2)</w:t>
            </w:r>
          </w:p>
          <w:p w:rsidR="0007467B" w:rsidRDefault="0007467B" w:rsidP="005065F4">
            <w:pPr>
              <w:tabs>
                <w:tab w:val="left" w:pos="2860"/>
              </w:tabs>
              <w:jc w:val="center"/>
            </w:pPr>
          </w:p>
        </w:tc>
        <w:tc>
          <w:tcPr>
            <w:tcW w:w="1417" w:type="dxa"/>
          </w:tcPr>
          <w:p w:rsidR="0007467B" w:rsidRDefault="0007467B" w:rsidP="005065F4">
            <w:pPr>
              <w:tabs>
                <w:tab w:val="left" w:pos="2860"/>
              </w:tabs>
              <w:jc w:val="center"/>
              <w:rPr>
                <w:sz w:val="22"/>
                <w:szCs w:val="22"/>
              </w:rPr>
            </w:pPr>
          </w:p>
        </w:tc>
        <w:tc>
          <w:tcPr>
            <w:tcW w:w="1271" w:type="dxa"/>
          </w:tcPr>
          <w:p w:rsidR="0007467B" w:rsidRDefault="0007467B" w:rsidP="005065F4">
            <w:pPr>
              <w:tabs>
                <w:tab w:val="left" w:pos="2860"/>
              </w:tabs>
              <w:jc w:val="center"/>
              <w:rPr>
                <w:sz w:val="22"/>
                <w:szCs w:val="22"/>
              </w:rPr>
            </w:pPr>
          </w:p>
        </w:tc>
        <w:tc>
          <w:tcPr>
            <w:tcW w:w="1338" w:type="dxa"/>
          </w:tcPr>
          <w:p w:rsidR="0007467B" w:rsidRDefault="0007467B" w:rsidP="005065F4">
            <w:pPr>
              <w:tabs>
                <w:tab w:val="left" w:pos="2860"/>
              </w:tabs>
              <w:jc w:val="center"/>
              <w:rPr>
                <w:sz w:val="22"/>
                <w:szCs w:val="22"/>
              </w:rPr>
            </w:pPr>
          </w:p>
        </w:tc>
      </w:tr>
      <w:tr w:rsidR="00CF157B" w:rsidRPr="006A4491" w:rsidTr="001377AD">
        <w:trPr>
          <w:trHeight w:val="304"/>
        </w:trPr>
        <w:tc>
          <w:tcPr>
            <w:tcW w:w="427" w:type="dxa"/>
            <w:gridSpan w:val="2"/>
            <w:vMerge w:val="restart"/>
          </w:tcPr>
          <w:p w:rsidR="00CF157B" w:rsidRPr="006A4491" w:rsidRDefault="00CF157B" w:rsidP="005065F4">
            <w:pPr>
              <w:tabs>
                <w:tab w:val="left" w:pos="2860"/>
              </w:tabs>
              <w:jc w:val="center"/>
            </w:pPr>
            <w:r w:rsidRPr="006A4491">
              <w:rPr>
                <w:sz w:val="22"/>
                <w:szCs w:val="22"/>
              </w:rPr>
              <w:t>3</w:t>
            </w:r>
            <w:r>
              <w:rPr>
                <w:sz w:val="22"/>
                <w:szCs w:val="22"/>
              </w:rPr>
              <w:t>.</w:t>
            </w:r>
          </w:p>
        </w:tc>
        <w:tc>
          <w:tcPr>
            <w:tcW w:w="1808" w:type="dxa"/>
            <w:vMerge w:val="restart"/>
          </w:tcPr>
          <w:p w:rsidR="00CF157B" w:rsidRPr="006A4491" w:rsidRDefault="00CF157B" w:rsidP="005065F4">
            <w:pPr>
              <w:tabs>
                <w:tab w:val="left" w:pos="2860"/>
              </w:tabs>
              <w:rPr>
                <w:b/>
              </w:rPr>
            </w:pPr>
            <w:r w:rsidRPr="006A4491">
              <w:rPr>
                <w:b/>
                <w:sz w:val="22"/>
                <w:szCs w:val="22"/>
              </w:rPr>
              <w:t>«Речевое развитие»</w:t>
            </w:r>
          </w:p>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sidRPr="006A4491">
              <w:rPr>
                <w:sz w:val="22"/>
                <w:szCs w:val="22"/>
              </w:rPr>
              <w:t>1.  Коммуникативная</w:t>
            </w:r>
          </w:p>
        </w:tc>
        <w:tc>
          <w:tcPr>
            <w:tcW w:w="1276" w:type="dxa"/>
            <w:gridSpan w:val="2"/>
          </w:tcPr>
          <w:p w:rsidR="00CF157B" w:rsidRPr="006A4491" w:rsidRDefault="00CF157B" w:rsidP="005065F4">
            <w:pPr>
              <w:tabs>
                <w:tab w:val="left" w:pos="2860"/>
              </w:tabs>
              <w:jc w:val="center"/>
            </w:pPr>
          </w:p>
        </w:tc>
        <w:tc>
          <w:tcPr>
            <w:tcW w:w="1417" w:type="dxa"/>
          </w:tcPr>
          <w:p w:rsidR="00CF157B" w:rsidRPr="006A4491" w:rsidRDefault="009D68D2" w:rsidP="005065F4">
            <w:pPr>
              <w:tabs>
                <w:tab w:val="left" w:pos="2860"/>
              </w:tabs>
              <w:jc w:val="center"/>
            </w:pPr>
            <w:r>
              <w:rPr>
                <w:sz w:val="22"/>
                <w:szCs w:val="22"/>
              </w:rPr>
              <w:t>15мин.(1)</w:t>
            </w:r>
          </w:p>
        </w:tc>
        <w:tc>
          <w:tcPr>
            <w:tcW w:w="1271" w:type="dxa"/>
          </w:tcPr>
          <w:p w:rsidR="00CF157B" w:rsidRPr="006A4491" w:rsidRDefault="009D68D2" w:rsidP="005065F4">
            <w:pPr>
              <w:tabs>
                <w:tab w:val="left" w:pos="2860"/>
              </w:tabs>
              <w:jc w:val="center"/>
            </w:pPr>
            <w:r>
              <w:rPr>
                <w:sz w:val="22"/>
                <w:szCs w:val="22"/>
              </w:rPr>
              <w:t>20мин.(</w:t>
            </w:r>
            <w:r w:rsidR="00CF157B">
              <w:rPr>
                <w:sz w:val="22"/>
                <w:szCs w:val="22"/>
              </w:rPr>
              <w:t>1</w:t>
            </w:r>
            <w:r>
              <w:rPr>
                <w:sz w:val="22"/>
                <w:szCs w:val="22"/>
              </w:rPr>
              <w:t>)</w:t>
            </w:r>
          </w:p>
        </w:tc>
        <w:tc>
          <w:tcPr>
            <w:tcW w:w="1338" w:type="dxa"/>
          </w:tcPr>
          <w:p w:rsidR="00CF157B" w:rsidRPr="006A4491" w:rsidRDefault="009D68D2" w:rsidP="005065F4">
            <w:pPr>
              <w:tabs>
                <w:tab w:val="left" w:pos="2860"/>
              </w:tabs>
              <w:jc w:val="center"/>
            </w:pPr>
            <w:r>
              <w:rPr>
                <w:sz w:val="22"/>
                <w:szCs w:val="22"/>
              </w:rPr>
              <w:t>25мин.(2)</w:t>
            </w:r>
          </w:p>
        </w:tc>
      </w:tr>
      <w:tr w:rsidR="00CF157B" w:rsidRPr="006A4491" w:rsidTr="001377AD">
        <w:trPr>
          <w:trHeight w:val="796"/>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sidRPr="006A4491">
              <w:rPr>
                <w:sz w:val="22"/>
                <w:szCs w:val="22"/>
              </w:rPr>
              <w:t>2.  Восприятие художественной литературы и фольклора</w:t>
            </w:r>
          </w:p>
        </w:tc>
        <w:tc>
          <w:tcPr>
            <w:tcW w:w="1276" w:type="dxa"/>
            <w:gridSpan w:val="2"/>
          </w:tcPr>
          <w:p w:rsidR="00CF157B" w:rsidRPr="006A4491" w:rsidRDefault="009D68D2" w:rsidP="005065F4">
            <w:pPr>
              <w:tabs>
                <w:tab w:val="left" w:pos="2860"/>
              </w:tabs>
              <w:jc w:val="center"/>
            </w:pPr>
            <w:r>
              <w:t>10мин.(1)</w:t>
            </w:r>
          </w:p>
        </w:tc>
        <w:tc>
          <w:tcPr>
            <w:tcW w:w="1417" w:type="dxa"/>
          </w:tcPr>
          <w:p w:rsidR="00CF157B" w:rsidRPr="006A4491" w:rsidRDefault="009D68D2" w:rsidP="005065F4">
            <w:pPr>
              <w:tabs>
                <w:tab w:val="left" w:pos="2860"/>
              </w:tabs>
              <w:jc w:val="center"/>
              <w:rPr>
                <w:sz w:val="20"/>
                <w:szCs w:val="20"/>
              </w:rPr>
            </w:pPr>
            <w:r>
              <w:rPr>
                <w:sz w:val="22"/>
                <w:szCs w:val="22"/>
              </w:rPr>
              <w:t>15мин.(1)</w:t>
            </w:r>
          </w:p>
        </w:tc>
        <w:tc>
          <w:tcPr>
            <w:tcW w:w="1271" w:type="dxa"/>
          </w:tcPr>
          <w:p w:rsidR="00CF157B" w:rsidRPr="006A4491" w:rsidRDefault="009D68D2" w:rsidP="005065F4">
            <w:pPr>
              <w:tabs>
                <w:tab w:val="left" w:pos="2860"/>
              </w:tabs>
              <w:jc w:val="center"/>
              <w:rPr>
                <w:sz w:val="20"/>
                <w:szCs w:val="20"/>
              </w:rPr>
            </w:pPr>
            <w:r>
              <w:rPr>
                <w:sz w:val="22"/>
                <w:szCs w:val="22"/>
              </w:rPr>
              <w:t>20мин.(1)</w:t>
            </w:r>
          </w:p>
        </w:tc>
        <w:tc>
          <w:tcPr>
            <w:tcW w:w="1338" w:type="dxa"/>
          </w:tcPr>
          <w:p w:rsidR="00CF157B" w:rsidRPr="006A4491" w:rsidRDefault="009D68D2" w:rsidP="005065F4">
            <w:pPr>
              <w:tabs>
                <w:tab w:val="left" w:pos="2860"/>
              </w:tabs>
              <w:jc w:val="center"/>
            </w:pPr>
            <w:r>
              <w:rPr>
                <w:sz w:val="22"/>
                <w:szCs w:val="22"/>
              </w:rPr>
              <w:t>25мин.(1)</w:t>
            </w:r>
          </w:p>
        </w:tc>
      </w:tr>
      <w:tr w:rsidR="00CF157B" w:rsidRPr="006A4491" w:rsidTr="001377AD">
        <w:trPr>
          <w:trHeight w:val="796"/>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sidRPr="006A4491">
              <w:rPr>
                <w:sz w:val="22"/>
                <w:szCs w:val="22"/>
              </w:rPr>
              <w:t>3. Общение со взрослым, рассматривание картинок, восприятие смысла сказок, с</w:t>
            </w:r>
            <w:r>
              <w:rPr>
                <w:sz w:val="22"/>
                <w:szCs w:val="22"/>
              </w:rPr>
              <w:t>т</w:t>
            </w:r>
            <w:r w:rsidRPr="006A4491">
              <w:rPr>
                <w:sz w:val="22"/>
                <w:szCs w:val="22"/>
              </w:rPr>
              <w:t>ихов</w:t>
            </w:r>
          </w:p>
        </w:tc>
        <w:tc>
          <w:tcPr>
            <w:tcW w:w="1276" w:type="dxa"/>
            <w:gridSpan w:val="2"/>
          </w:tcPr>
          <w:p w:rsidR="00CF157B" w:rsidRDefault="00CF157B" w:rsidP="005065F4">
            <w:pPr>
              <w:tabs>
                <w:tab w:val="left" w:pos="2860"/>
              </w:tabs>
              <w:jc w:val="center"/>
            </w:pPr>
          </w:p>
          <w:p w:rsidR="00CF157B" w:rsidRPr="006A4491" w:rsidRDefault="009D68D2" w:rsidP="005065F4">
            <w:pPr>
              <w:tabs>
                <w:tab w:val="left" w:pos="2860"/>
              </w:tabs>
              <w:jc w:val="center"/>
            </w:pPr>
            <w:r>
              <w:t>10мин.(1)</w:t>
            </w:r>
          </w:p>
        </w:tc>
        <w:tc>
          <w:tcPr>
            <w:tcW w:w="1417" w:type="dxa"/>
          </w:tcPr>
          <w:p w:rsidR="00CF157B" w:rsidRPr="006A4491" w:rsidRDefault="00CF157B" w:rsidP="005065F4">
            <w:pPr>
              <w:tabs>
                <w:tab w:val="left" w:pos="2860"/>
              </w:tabs>
              <w:jc w:val="center"/>
            </w:pPr>
          </w:p>
        </w:tc>
        <w:tc>
          <w:tcPr>
            <w:tcW w:w="1271" w:type="dxa"/>
          </w:tcPr>
          <w:p w:rsidR="00CF157B" w:rsidRPr="006A4491" w:rsidRDefault="00CF157B" w:rsidP="005065F4">
            <w:pPr>
              <w:tabs>
                <w:tab w:val="left" w:pos="2860"/>
              </w:tabs>
              <w:jc w:val="center"/>
            </w:pPr>
          </w:p>
        </w:tc>
        <w:tc>
          <w:tcPr>
            <w:tcW w:w="1338" w:type="dxa"/>
          </w:tcPr>
          <w:p w:rsidR="00CF157B" w:rsidRPr="006A4491" w:rsidRDefault="00CF157B" w:rsidP="005065F4">
            <w:pPr>
              <w:tabs>
                <w:tab w:val="left" w:pos="2860"/>
              </w:tabs>
              <w:jc w:val="center"/>
            </w:pPr>
          </w:p>
        </w:tc>
      </w:tr>
      <w:tr w:rsidR="00CF157B" w:rsidRPr="006A4491" w:rsidTr="001377AD">
        <w:trPr>
          <w:trHeight w:val="376"/>
        </w:trPr>
        <w:tc>
          <w:tcPr>
            <w:tcW w:w="427" w:type="dxa"/>
            <w:gridSpan w:val="2"/>
            <w:vMerge w:val="restart"/>
          </w:tcPr>
          <w:p w:rsidR="00CF157B" w:rsidRPr="006A4491" w:rsidRDefault="00CF157B" w:rsidP="005065F4">
            <w:pPr>
              <w:tabs>
                <w:tab w:val="left" w:pos="2860"/>
              </w:tabs>
              <w:jc w:val="center"/>
            </w:pPr>
            <w:r w:rsidRPr="006A4491">
              <w:rPr>
                <w:sz w:val="22"/>
                <w:szCs w:val="22"/>
              </w:rPr>
              <w:t>4</w:t>
            </w:r>
            <w:r>
              <w:rPr>
                <w:sz w:val="22"/>
                <w:szCs w:val="22"/>
              </w:rPr>
              <w:t>.</w:t>
            </w:r>
          </w:p>
        </w:tc>
        <w:tc>
          <w:tcPr>
            <w:tcW w:w="1808" w:type="dxa"/>
            <w:vMerge w:val="restart"/>
          </w:tcPr>
          <w:p w:rsidR="00CF157B" w:rsidRPr="006A4491" w:rsidRDefault="00CF157B" w:rsidP="005065F4">
            <w:pPr>
              <w:tabs>
                <w:tab w:val="left" w:pos="2860"/>
              </w:tabs>
              <w:rPr>
                <w:b/>
              </w:rPr>
            </w:pPr>
            <w:r w:rsidRPr="006A4491">
              <w:rPr>
                <w:b/>
                <w:sz w:val="22"/>
                <w:szCs w:val="22"/>
              </w:rPr>
              <w:t>«Художественно – эстетическое развитие»</w:t>
            </w:r>
          </w:p>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Pr>
                <w:sz w:val="22"/>
                <w:szCs w:val="22"/>
              </w:rPr>
              <w:t xml:space="preserve">1. </w:t>
            </w:r>
            <w:r w:rsidRPr="006A4491">
              <w:rPr>
                <w:sz w:val="22"/>
                <w:szCs w:val="22"/>
              </w:rPr>
              <w:t>Изобразительная</w:t>
            </w:r>
            <w:r>
              <w:rPr>
                <w:sz w:val="22"/>
                <w:szCs w:val="22"/>
              </w:rPr>
              <w:t>:</w:t>
            </w:r>
            <w:r w:rsidRPr="006A4491">
              <w:rPr>
                <w:sz w:val="22"/>
                <w:szCs w:val="22"/>
              </w:rPr>
              <w:t xml:space="preserve"> </w:t>
            </w:r>
          </w:p>
          <w:p w:rsidR="00CF157B" w:rsidRPr="006A4491" w:rsidRDefault="00CF157B" w:rsidP="005065F4">
            <w:pPr>
              <w:tabs>
                <w:tab w:val="left" w:pos="2860"/>
              </w:tabs>
            </w:pPr>
            <w:r w:rsidRPr="006A4491">
              <w:rPr>
                <w:sz w:val="22"/>
                <w:szCs w:val="22"/>
              </w:rPr>
              <w:t>- лепка</w:t>
            </w:r>
          </w:p>
        </w:tc>
        <w:tc>
          <w:tcPr>
            <w:tcW w:w="1276" w:type="dxa"/>
            <w:gridSpan w:val="2"/>
          </w:tcPr>
          <w:p w:rsidR="00CF157B" w:rsidRPr="006A4491" w:rsidRDefault="00CF157B" w:rsidP="005065F4">
            <w:pPr>
              <w:tabs>
                <w:tab w:val="left" w:pos="2860"/>
              </w:tabs>
              <w:jc w:val="center"/>
            </w:pPr>
          </w:p>
        </w:tc>
        <w:tc>
          <w:tcPr>
            <w:tcW w:w="1417" w:type="dxa"/>
          </w:tcPr>
          <w:p w:rsidR="00CF157B" w:rsidRPr="006A4491" w:rsidRDefault="009D68D2" w:rsidP="001377AD">
            <w:pPr>
              <w:tabs>
                <w:tab w:val="left" w:pos="2860"/>
              </w:tabs>
            </w:pPr>
            <w:r>
              <w:t>15мин.(0,5)</w:t>
            </w:r>
          </w:p>
        </w:tc>
        <w:tc>
          <w:tcPr>
            <w:tcW w:w="1271" w:type="dxa"/>
          </w:tcPr>
          <w:p w:rsidR="00CF157B" w:rsidRPr="006A4491" w:rsidRDefault="009D68D2" w:rsidP="001377AD">
            <w:pPr>
              <w:tabs>
                <w:tab w:val="left" w:pos="2860"/>
              </w:tabs>
            </w:pPr>
            <w:r>
              <w:rPr>
                <w:sz w:val="22"/>
                <w:szCs w:val="22"/>
              </w:rPr>
              <w:t>20мин.(</w:t>
            </w:r>
            <w:r w:rsidR="00CF157B">
              <w:rPr>
                <w:sz w:val="22"/>
                <w:szCs w:val="22"/>
              </w:rPr>
              <w:t>0,5</w:t>
            </w:r>
            <w:r>
              <w:rPr>
                <w:sz w:val="22"/>
                <w:szCs w:val="22"/>
              </w:rPr>
              <w:t>)</w:t>
            </w:r>
          </w:p>
        </w:tc>
        <w:tc>
          <w:tcPr>
            <w:tcW w:w="1338" w:type="dxa"/>
          </w:tcPr>
          <w:p w:rsidR="00CF157B" w:rsidRPr="006A4491" w:rsidRDefault="001377AD" w:rsidP="009D68D2">
            <w:pPr>
              <w:tabs>
                <w:tab w:val="left" w:pos="2860"/>
              </w:tabs>
            </w:pPr>
            <w:r>
              <w:rPr>
                <w:sz w:val="22"/>
                <w:szCs w:val="22"/>
              </w:rPr>
              <w:t>25мин.(</w:t>
            </w:r>
            <w:r w:rsidR="00CF157B">
              <w:rPr>
                <w:sz w:val="22"/>
                <w:szCs w:val="22"/>
              </w:rPr>
              <w:t>0,5</w:t>
            </w:r>
            <w:r>
              <w:rPr>
                <w:sz w:val="22"/>
                <w:szCs w:val="22"/>
              </w:rPr>
              <w:t>)</w:t>
            </w:r>
          </w:p>
        </w:tc>
      </w:tr>
      <w:tr w:rsidR="00CF157B" w:rsidRPr="006A4491" w:rsidTr="001377AD">
        <w:trPr>
          <w:trHeight w:val="286"/>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sidRPr="006A4491">
              <w:rPr>
                <w:sz w:val="22"/>
                <w:szCs w:val="22"/>
              </w:rPr>
              <w:t>-аппликация</w:t>
            </w:r>
          </w:p>
        </w:tc>
        <w:tc>
          <w:tcPr>
            <w:tcW w:w="1276" w:type="dxa"/>
            <w:gridSpan w:val="2"/>
          </w:tcPr>
          <w:p w:rsidR="00CF157B" w:rsidRPr="006A4491" w:rsidRDefault="00CF157B" w:rsidP="005065F4">
            <w:pPr>
              <w:tabs>
                <w:tab w:val="left" w:pos="2860"/>
              </w:tabs>
              <w:jc w:val="center"/>
            </w:pPr>
          </w:p>
        </w:tc>
        <w:tc>
          <w:tcPr>
            <w:tcW w:w="1417" w:type="dxa"/>
          </w:tcPr>
          <w:p w:rsidR="00CF157B" w:rsidRPr="006A4491" w:rsidRDefault="001377AD" w:rsidP="005065F4">
            <w:pPr>
              <w:tabs>
                <w:tab w:val="left" w:pos="2860"/>
              </w:tabs>
              <w:jc w:val="center"/>
            </w:pPr>
            <w:r>
              <w:t>15мин.(0,5)</w:t>
            </w:r>
          </w:p>
        </w:tc>
        <w:tc>
          <w:tcPr>
            <w:tcW w:w="1271" w:type="dxa"/>
          </w:tcPr>
          <w:p w:rsidR="00CF157B" w:rsidRPr="006A4491" w:rsidRDefault="001377AD" w:rsidP="005065F4">
            <w:pPr>
              <w:tabs>
                <w:tab w:val="left" w:pos="2860"/>
              </w:tabs>
              <w:jc w:val="center"/>
            </w:pPr>
            <w:r>
              <w:t>20мин.(0,5)</w:t>
            </w:r>
          </w:p>
        </w:tc>
        <w:tc>
          <w:tcPr>
            <w:tcW w:w="1338" w:type="dxa"/>
          </w:tcPr>
          <w:p w:rsidR="00CF157B" w:rsidRPr="006A4491" w:rsidRDefault="001377AD" w:rsidP="001377AD">
            <w:pPr>
              <w:tabs>
                <w:tab w:val="left" w:pos="2860"/>
              </w:tabs>
            </w:pPr>
            <w:r>
              <w:t>25мин.(0,5)</w:t>
            </w:r>
          </w:p>
        </w:tc>
      </w:tr>
      <w:tr w:rsidR="00CF157B" w:rsidRPr="006A4491" w:rsidTr="001377AD">
        <w:trPr>
          <w:trHeight w:val="298"/>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Pr>
                <w:sz w:val="22"/>
                <w:szCs w:val="22"/>
              </w:rPr>
              <w:t xml:space="preserve"> - рисование</w:t>
            </w:r>
          </w:p>
        </w:tc>
        <w:tc>
          <w:tcPr>
            <w:tcW w:w="1276" w:type="dxa"/>
            <w:gridSpan w:val="2"/>
          </w:tcPr>
          <w:p w:rsidR="00CF157B" w:rsidRPr="006A4491" w:rsidRDefault="00CF157B" w:rsidP="005065F4">
            <w:pPr>
              <w:tabs>
                <w:tab w:val="left" w:pos="2860"/>
              </w:tabs>
              <w:jc w:val="center"/>
            </w:pPr>
          </w:p>
        </w:tc>
        <w:tc>
          <w:tcPr>
            <w:tcW w:w="1417" w:type="dxa"/>
          </w:tcPr>
          <w:p w:rsidR="00CF157B" w:rsidRPr="006A4491" w:rsidRDefault="001377AD" w:rsidP="005065F4">
            <w:pPr>
              <w:tabs>
                <w:tab w:val="left" w:pos="2860"/>
              </w:tabs>
              <w:jc w:val="center"/>
            </w:pPr>
            <w:r>
              <w:t>15мин.(1)</w:t>
            </w:r>
          </w:p>
        </w:tc>
        <w:tc>
          <w:tcPr>
            <w:tcW w:w="1271" w:type="dxa"/>
          </w:tcPr>
          <w:p w:rsidR="00CF157B" w:rsidRPr="006A4491" w:rsidRDefault="001377AD" w:rsidP="005065F4">
            <w:pPr>
              <w:tabs>
                <w:tab w:val="left" w:pos="2860"/>
              </w:tabs>
              <w:jc w:val="center"/>
            </w:pPr>
            <w:r>
              <w:t>20мин.(1)</w:t>
            </w:r>
          </w:p>
        </w:tc>
        <w:tc>
          <w:tcPr>
            <w:tcW w:w="1338" w:type="dxa"/>
          </w:tcPr>
          <w:p w:rsidR="00CF157B" w:rsidRPr="006A4491" w:rsidRDefault="001377AD" w:rsidP="005065F4">
            <w:pPr>
              <w:tabs>
                <w:tab w:val="left" w:pos="2860"/>
              </w:tabs>
              <w:jc w:val="center"/>
            </w:pPr>
            <w:r>
              <w:t>25мин.(1)</w:t>
            </w:r>
          </w:p>
        </w:tc>
      </w:tr>
      <w:tr w:rsidR="00CF157B" w:rsidRPr="006A4491" w:rsidTr="001377AD">
        <w:trPr>
          <w:trHeight w:val="244"/>
        </w:trPr>
        <w:tc>
          <w:tcPr>
            <w:tcW w:w="427" w:type="dxa"/>
            <w:gridSpan w:val="2"/>
            <w:vMerge/>
          </w:tcPr>
          <w:p w:rsidR="00CF157B" w:rsidRPr="006A4491" w:rsidRDefault="00CF157B" w:rsidP="005065F4">
            <w:pPr>
              <w:tabs>
                <w:tab w:val="left" w:pos="2860"/>
              </w:tabs>
              <w:jc w:val="center"/>
            </w:pPr>
          </w:p>
        </w:tc>
        <w:tc>
          <w:tcPr>
            <w:tcW w:w="1808" w:type="dxa"/>
            <w:vMerge/>
          </w:tcPr>
          <w:p w:rsidR="00CF157B" w:rsidRPr="006A4491" w:rsidRDefault="00CF157B" w:rsidP="005065F4">
            <w:pPr>
              <w:tabs>
                <w:tab w:val="left" w:pos="2860"/>
              </w:tabs>
              <w:rPr>
                <w:b/>
              </w:rPr>
            </w:pPr>
          </w:p>
        </w:tc>
        <w:tc>
          <w:tcPr>
            <w:tcW w:w="2693" w:type="dxa"/>
          </w:tcPr>
          <w:p w:rsidR="00CF157B" w:rsidRPr="006A4491" w:rsidRDefault="00CF157B" w:rsidP="005065F4">
            <w:pPr>
              <w:tabs>
                <w:tab w:val="left" w:pos="2860"/>
              </w:tabs>
            </w:pPr>
            <w:r>
              <w:rPr>
                <w:sz w:val="22"/>
                <w:szCs w:val="22"/>
              </w:rPr>
              <w:t>2</w:t>
            </w:r>
            <w:r w:rsidRPr="006A4491">
              <w:rPr>
                <w:sz w:val="22"/>
                <w:szCs w:val="22"/>
              </w:rPr>
              <w:t xml:space="preserve">. Музыкальная  </w:t>
            </w:r>
          </w:p>
        </w:tc>
        <w:tc>
          <w:tcPr>
            <w:tcW w:w="1276" w:type="dxa"/>
            <w:gridSpan w:val="2"/>
          </w:tcPr>
          <w:p w:rsidR="00CF157B" w:rsidRPr="006A4491" w:rsidRDefault="00CF157B" w:rsidP="001377AD">
            <w:pPr>
              <w:tabs>
                <w:tab w:val="left" w:pos="2860"/>
              </w:tabs>
            </w:pPr>
            <w:r w:rsidRPr="006A4491">
              <w:rPr>
                <w:sz w:val="22"/>
                <w:szCs w:val="22"/>
              </w:rPr>
              <w:t xml:space="preserve"> </w:t>
            </w:r>
            <w:r w:rsidR="001377AD">
              <w:t xml:space="preserve">10мин.(2) </w:t>
            </w:r>
            <w:r w:rsidR="001377AD" w:rsidRPr="001377AD">
              <w:rPr>
                <w:sz w:val="16"/>
                <w:szCs w:val="16"/>
              </w:rPr>
              <w:t>воспр.музыки</w:t>
            </w:r>
          </w:p>
        </w:tc>
        <w:tc>
          <w:tcPr>
            <w:tcW w:w="1417" w:type="dxa"/>
          </w:tcPr>
          <w:p w:rsidR="00CF157B" w:rsidRPr="006A4491" w:rsidRDefault="001377AD" w:rsidP="005065F4">
            <w:pPr>
              <w:tabs>
                <w:tab w:val="left" w:pos="2860"/>
              </w:tabs>
              <w:jc w:val="center"/>
            </w:pPr>
            <w:r>
              <w:t>15мин.(2)</w:t>
            </w:r>
          </w:p>
        </w:tc>
        <w:tc>
          <w:tcPr>
            <w:tcW w:w="1271" w:type="dxa"/>
          </w:tcPr>
          <w:p w:rsidR="00CF157B" w:rsidRPr="006A4491" w:rsidRDefault="001377AD" w:rsidP="005065F4">
            <w:pPr>
              <w:tabs>
                <w:tab w:val="left" w:pos="2860"/>
              </w:tabs>
              <w:jc w:val="center"/>
            </w:pPr>
            <w:r>
              <w:t>20мин.(2)</w:t>
            </w:r>
          </w:p>
        </w:tc>
        <w:tc>
          <w:tcPr>
            <w:tcW w:w="1338" w:type="dxa"/>
          </w:tcPr>
          <w:p w:rsidR="00CF157B" w:rsidRPr="006A4491" w:rsidRDefault="001377AD" w:rsidP="001377AD">
            <w:pPr>
              <w:tabs>
                <w:tab w:val="left" w:pos="2860"/>
              </w:tabs>
            </w:pPr>
            <w:r>
              <w:t>25мин.(2)</w:t>
            </w:r>
          </w:p>
        </w:tc>
      </w:tr>
      <w:tr w:rsidR="00CF157B" w:rsidRPr="006A4491" w:rsidTr="001377AD">
        <w:trPr>
          <w:trHeight w:val="382"/>
        </w:trPr>
        <w:tc>
          <w:tcPr>
            <w:tcW w:w="427" w:type="dxa"/>
            <w:gridSpan w:val="2"/>
          </w:tcPr>
          <w:p w:rsidR="00CF157B" w:rsidRPr="006A4491" w:rsidRDefault="00CF157B" w:rsidP="005065F4">
            <w:pPr>
              <w:tabs>
                <w:tab w:val="left" w:pos="2860"/>
              </w:tabs>
              <w:jc w:val="center"/>
            </w:pPr>
            <w:r w:rsidRPr="006A4491">
              <w:rPr>
                <w:sz w:val="22"/>
                <w:szCs w:val="22"/>
              </w:rPr>
              <w:t>5</w:t>
            </w:r>
            <w:r>
              <w:rPr>
                <w:sz w:val="22"/>
                <w:szCs w:val="22"/>
              </w:rPr>
              <w:t>.</w:t>
            </w:r>
          </w:p>
        </w:tc>
        <w:tc>
          <w:tcPr>
            <w:tcW w:w="1808" w:type="dxa"/>
          </w:tcPr>
          <w:p w:rsidR="00CF157B" w:rsidRPr="006A4491" w:rsidRDefault="00CF157B" w:rsidP="005065F4">
            <w:pPr>
              <w:tabs>
                <w:tab w:val="left" w:pos="2860"/>
              </w:tabs>
              <w:rPr>
                <w:b/>
              </w:rPr>
            </w:pPr>
            <w:r w:rsidRPr="006A4491">
              <w:rPr>
                <w:b/>
                <w:sz w:val="22"/>
                <w:szCs w:val="22"/>
              </w:rPr>
              <w:t xml:space="preserve">«Физическое </w:t>
            </w:r>
            <w:r w:rsidRPr="006A4491">
              <w:rPr>
                <w:b/>
                <w:sz w:val="22"/>
                <w:szCs w:val="22"/>
              </w:rPr>
              <w:lastRenderedPageBreak/>
              <w:t>развитие»</w:t>
            </w:r>
          </w:p>
        </w:tc>
        <w:tc>
          <w:tcPr>
            <w:tcW w:w="2693" w:type="dxa"/>
          </w:tcPr>
          <w:p w:rsidR="00CF157B" w:rsidRPr="006A4491" w:rsidRDefault="00CF157B" w:rsidP="005065F4">
            <w:pPr>
              <w:tabs>
                <w:tab w:val="left" w:pos="2860"/>
              </w:tabs>
            </w:pPr>
            <w:r>
              <w:rPr>
                <w:sz w:val="22"/>
                <w:szCs w:val="22"/>
              </w:rPr>
              <w:lastRenderedPageBreak/>
              <w:t>1</w:t>
            </w:r>
            <w:r w:rsidRPr="006A4491">
              <w:rPr>
                <w:sz w:val="22"/>
                <w:szCs w:val="22"/>
              </w:rPr>
              <w:t xml:space="preserve">. Двигательная </w:t>
            </w:r>
          </w:p>
        </w:tc>
        <w:tc>
          <w:tcPr>
            <w:tcW w:w="1276" w:type="dxa"/>
            <w:gridSpan w:val="2"/>
          </w:tcPr>
          <w:p w:rsidR="00CF157B" w:rsidRPr="006A4491" w:rsidRDefault="001377AD" w:rsidP="005065F4">
            <w:pPr>
              <w:tabs>
                <w:tab w:val="left" w:pos="2860"/>
              </w:tabs>
              <w:jc w:val="center"/>
            </w:pPr>
            <w:r>
              <w:t>10мин.(2)</w:t>
            </w:r>
          </w:p>
        </w:tc>
        <w:tc>
          <w:tcPr>
            <w:tcW w:w="1417" w:type="dxa"/>
          </w:tcPr>
          <w:p w:rsidR="00CF157B" w:rsidRPr="006A4491" w:rsidRDefault="001377AD" w:rsidP="005065F4">
            <w:pPr>
              <w:tabs>
                <w:tab w:val="left" w:pos="2860"/>
              </w:tabs>
              <w:jc w:val="center"/>
            </w:pPr>
            <w:r>
              <w:t>15мин.(2)</w:t>
            </w:r>
          </w:p>
        </w:tc>
        <w:tc>
          <w:tcPr>
            <w:tcW w:w="1271" w:type="dxa"/>
          </w:tcPr>
          <w:p w:rsidR="00CF157B" w:rsidRPr="006A4491" w:rsidRDefault="0007467B" w:rsidP="005065F4">
            <w:pPr>
              <w:tabs>
                <w:tab w:val="left" w:pos="2860"/>
              </w:tabs>
              <w:jc w:val="center"/>
            </w:pPr>
            <w:r>
              <w:t>20</w:t>
            </w:r>
            <w:r w:rsidR="001377AD">
              <w:t>мин.(2)</w:t>
            </w:r>
          </w:p>
        </w:tc>
        <w:tc>
          <w:tcPr>
            <w:tcW w:w="1338" w:type="dxa"/>
          </w:tcPr>
          <w:p w:rsidR="00CF157B" w:rsidRPr="006A4491" w:rsidRDefault="0007467B" w:rsidP="005065F4">
            <w:pPr>
              <w:tabs>
                <w:tab w:val="left" w:pos="2860"/>
              </w:tabs>
              <w:jc w:val="center"/>
            </w:pPr>
            <w:r>
              <w:t>25</w:t>
            </w:r>
            <w:r w:rsidR="00AB0640">
              <w:t>мин.(3</w:t>
            </w:r>
            <w:r w:rsidR="001377AD">
              <w:t>)</w:t>
            </w:r>
          </w:p>
        </w:tc>
      </w:tr>
      <w:tr w:rsidR="001377AD" w:rsidRPr="006A4491" w:rsidTr="005065F4">
        <w:trPr>
          <w:trHeight w:val="382"/>
        </w:trPr>
        <w:tc>
          <w:tcPr>
            <w:tcW w:w="427" w:type="dxa"/>
            <w:gridSpan w:val="2"/>
          </w:tcPr>
          <w:p w:rsidR="001377AD" w:rsidRPr="006A4491" w:rsidRDefault="001377AD" w:rsidP="005065F4">
            <w:pPr>
              <w:tabs>
                <w:tab w:val="left" w:pos="2860"/>
              </w:tabs>
              <w:jc w:val="center"/>
              <w:rPr>
                <w:sz w:val="22"/>
                <w:szCs w:val="22"/>
              </w:rPr>
            </w:pPr>
          </w:p>
        </w:tc>
        <w:tc>
          <w:tcPr>
            <w:tcW w:w="4501" w:type="dxa"/>
            <w:gridSpan w:val="2"/>
          </w:tcPr>
          <w:p w:rsidR="001377AD" w:rsidRDefault="001377AD" w:rsidP="005065F4">
            <w:pPr>
              <w:tabs>
                <w:tab w:val="left" w:pos="2860"/>
              </w:tabs>
              <w:rPr>
                <w:sz w:val="22"/>
                <w:szCs w:val="22"/>
              </w:rPr>
            </w:pPr>
            <w:r>
              <w:rPr>
                <w:b/>
                <w:sz w:val="22"/>
                <w:szCs w:val="22"/>
              </w:rPr>
              <w:t>Итого в обязательной части:</w:t>
            </w:r>
          </w:p>
        </w:tc>
        <w:tc>
          <w:tcPr>
            <w:tcW w:w="1276" w:type="dxa"/>
            <w:gridSpan w:val="2"/>
          </w:tcPr>
          <w:p w:rsidR="00A61B5B" w:rsidRDefault="00A61B5B" w:rsidP="005065F4">
            <w:pPr>
              <w:tabs>
                <w:tab w:val="left" w:pos="2860"/>
              </w:tabs>
              <w:jc w:val="center"/>
            </w:pPr>
            <w:r>
              <w:t>8</w:t>
            </w:r>
          </w:p>
          <w:p w:rsidR="001377AD" w:rsidRPr="006A4491" w:rsidRDefault="0007467B" w:rsidP="005065F4">
            <w:pPr>
              <w:tabs>
                <w:tab w:val="left" w:pos="2860"/>
              </w:tabs>
              <w:jc w:val="center"/>
            </w:pPr>
            <w:r>
              <w:t>80 мин.</w:t>
            </w:r>
          </w:p>
        </w:tc>
        <w:tc>
          <w:tcPr>
            <w:tcW w:w="1417" w:type="dxa"/>
          </w:tcPr>
          <w:p w:rsidR="00A61B5B" w:rsidRDefault="00A61B5B" w:rsidP="005065F4">
            <w:pPr>
              <w:tabs>
                <w:tab w:val="left" w:pos="2860"/>
              </w:tabs>
              <w:jc w:val="center"/>
            </w:pPr>
            <w:r>
              <w:t>9</w:t>
            </w:r>
          </w:p>
          <w:p w:rsidR="001377AD" w:rsidRDefault="0007467B" w:rsidP="005065F4">
            <w:pPr>
              <w:tabs>
                <w:tab w:val="left" w:pos="2860"/>
              </w:tabs>
              <w:jc w:val="center"/>
            </w:pPr>
            <w:r>
              <w:t>135</w:t>
            </w:r>
            <w:r w:rsidR="00A61B5B">
              <w:t>мин.</w:t>
            </w:r>
          </w:p>
        </w:tc>
        <w:tc>
          <w:tcPr>
            <w:tcW w:w="1271" w:type="dxa"/>
          </w:tcPr>
          <w:p w:rsidR="00A61B5B" w:rsidRDefault="009E02C6" w:rsidP="005065F4">
            <w:pPr>
              <w:tabs>
                <w:tab w:val="left" w:pos="2860"/>
              </w:tabs>
              <w:jc w:val="center"/>
            </w:pPr>
            <w:r>
              <w:t>10</w:t>
            </w:r>
          </w:p>
          <w:p w:rsidR="001377AD" w:rsidRDefault="009E02C6" w:rsidP="005065F4">
            <w:pPr>
              <w:tabs>
                <w:tab w:val="left" w:pos="2860"/>
              </w:tabs>
              <w:jc w:val="center"/>
            </w:pPr>
            <w:r>
              <w:t>180</w:t>
            </w:r>
            <w:r w:rsidR="00A61B5B">
              <w:t xml:space="preserve"> м.</w:t>
            </w:r>
          </w:p>
        </w:tc>
        <w:tc>
          <w:tcPr>
            <w:tcW w:w="1338" w:type="dxa"/>
          </w:tcPr>
          <w:p w:rsidR="00A61B5B" w:rsidRDefault="00AB0640" w:rsidP="005065F4">
            <w:pPr>
              <w:tabs>
                <w:tab w:val="left" w:pos="2860"/>
              </w:tabs>
              <w:jc w:val="center"/>
            </w:pPr>
            <w:r>
              <w:t>12</w:t>
            </w:r>
          </w:p>
          <w:p w:rsidR="001377AD" w:rsidRDefault="00AB0640" w:rsidP="005065F4">
            <w:pPr>
              <w:tabs>
                <w:tab w:val="left" w:pos="2860"/>
              </w:tabs>
              <w:jc w:val="center"/>
            </w:pPr>
            <w:r>
              <w:t>275</w:t>
            </w:r>
            <w:r w:rsidR="00A61B5B">
              <w:t xml:space="preserve"> м.</w:t>
            </w:r>
          </w:p>
        </w:tc>
      </w:tr>
      <w:tr w:rsidR="00CF157B" w:rsidRPr="006A4491" w:rsidTr="001377AD">
        <w:trPr>
          <w:trHeight w:val="261"/>
        </w:trPr>
        <w:tc>
          <w:tcPr>
            <w:tcW w:w="427" w:type="dxa"/>
            <w:gridSpan w:val="2"/>
          </w:tcPr>
          <w:p w:rsidR="00CF157B" w:rsidRPr="00175246" w:rsidRDefault="00CF157B" w:rsidP="005065F4">
            <w:pPr>
              <w:tabs>
                <w:tab w:val="left" w:pos="2860"/>
              </w:tabs>
              <w:spacing w:line="360" w:lineRule="auto"/>
              <w:rPr>
                <w:b/>
              </w:rPr>
            </w:pPr>
          </w:p>
        </w:tc>
        <w:tc>
          <w:tcPr>
            <w:tcW w:w="1808" w:type="dxa"/>
          </w:tcPr>
          <w:p w:rsidR="00CF157B" w:rsidRPr="00175246" w:rsidRDefault="00CF157B" w:rsidP="005065F4">
            <w:pPr>
              <w:tabs>
                <w:tab w:val="left" w:pos="2860"/>
              </w:tabs>
              <w:spacing w:line="360" w:lineRule="auto"/>
              <w:rPr>
                <w:b/>
              </w:rPr>
            </w:pPr>
            <w:r w:rsidRPr="00175246">
              <w:rPr>
                <w:b/>
                <w:bCs/>
                <w:sz w:val="22"/>
                <w:szCs w:val="22"/>
              </w:rPr>
              <w:t>Формируемая часть</w:t>
            </w:r>
          </w:p>
        </w:tc>
        <w:tc>
          <w:tcPr>
            <w:tcW w:w="7995" w:type="dxa"/>
            <w:gridSpan w:val="6"/>
          </w:tcPr>
          <w:p w:rsidR="00CF157B" w:rsidRPr="006A4491" w:rsidRDefault="00CF157B" w:rsidP="005065F4">
            <w:pPr>
              <w:tabs>
                <w:tab w:val="left" w:pos="2860"/>
              </w:tabs>
              <w:jc w:val="center"/>
            </w:pPr>
          </w:p>
        </w:tc>
      </w:tr>
      <w:tr w:rsidR="005065F4" w:rsidRPr="006A4491" w:rsidTr="00E32205">
        <w:trPr>
          <w:trHeight w:val="277"/>
        </w:trPr>
        <w:tc>
          <w:tcPr>
            <w:tcW w:w="408" w:type="dxa"/>
          </w:tcPr>
          <w:p w:rsidR="005065F4" w:rsidRPr="00175246" w:rsidRDefault="00FE6308" w:rsidP="005065F4">
            <w:pPr>
              <w:tabs>
                <w:tab w:val="left" w:pos="2860"/>
              </w:tabs>
              <w:jc w:val="center"/>
              <w:rPr>
                <w:sz w:val="22"/>
                <w:szCs w:val="22"/>
              </w:rPr>
            </w:pPr>
            <w:r>
              <w:rPr>
                <w:sz w:val="22"/>
                <w:szCs w:val="22"/>
              </w:rPr>
              <w:t>1.</w:t>
            </w:r>
          </w:p>
        </w:tc>
        <w:tc>
          <w:tcPr>
            <w:tcW w:w="1827" w:type="dxa"/>
            <w:gridSpan w:val="2"/>
          </w:tcPr>
          <w:p w:rsidR="005065F4" w:rsidRPr="006A4491" w:rsidRDefault="00FE6308" w:rsidP="001377AD">
            <w:pPr>
              <w:tabs>
                <w:tab w:val="left" w:pos="2860"/>
              </w:tabs>
              <w:rPr>
                <w:b/>
                <w:sz w:val="22"/>
                <w:szCs w:val="22"/>
              </w:rPr>
            </w:pPr>
            <w:r>
              <w:rPr>
                <w:b/>
                <w:sz w:val="22"/>
                <w:szCs w:val="22"/>
              </w:rPr>
              <w:t>Кружок «Школа мяча» (реализация программы «Школа мяча»)</w:t>
            </w:r>
          </w:p>
        </w:tc>
        <w:tc>
          <w:tcPr>
            <w:tcW w:w="2693" w:type="dxa"/>
          </w:tcPr>
          <w:p w:rsidR="005065F4" w:rsidRPr="001377AD" w:rsidRDefault="005065F4" w:rsidP="005065F4">
            <w:pPr>
              <w:tabs>
                <w:tab w:val="left" w:pos="2860"/>
              </w:tabs>
            </w:pPr>
            <w:r>
              <w:t>Двигательная</w:t>
            </w:r>
          </w:p>
        </w:tc>
        <w:tc>
          <w:tcPr>
            <w:tcW w:w="1276" w:type="dxa"/>
            <w:gridSpan w:val="2"/>
          </w:tcPr>
          <w:p w:rsidR="005065F4" w:rsidRPr="006A4491" w:rsidRDefault="00FE6308" w:rsidP="005065F4">
            <w:pPr>
              <w:tabs>
                <w:tab w:val="left" w:pos="2860"/>
              </w:tabs>
            </w:pPr>
            <w:r>
              <w:t>10 мин.(1)</w:t>
            </w:r>
          </w:p>
        </w:tc>
        <w:tc>
          <w:tcPr>
            <w:tcW w:w="1417" w:type="dxa"/>
          </w:tcPr>
          <w:p w:rsidR="005065F4" w:rsidRDefault="005065F4" w:rsidP="00E32205">
            <w:pPr>
              <w:tabs>
                <w:tab w:val="left" w:pos="2860"/>
              </w:tabs>
            </w:pPr>
            <w:r>
              <w:t>15мин.(1)</w:t>
            </w:r>
          </w:p>
        </w:tc>
        <w:tc>
          <w:tcPr>
            <w:tcW w:w="1271" w:type="dxa"/>
          </w:tcPr>
          <w:p w:rsidR="005065F4" w:rsidRDefault="00B90533" w:rsidP="005065F4">
            <w:pPr>
              <w:tabs>
                <w:tab w:val="left" w:pos="2860"/>
              </w:tabs>
              <w:jc w:val="center"/>
            </w:pPr>
            <w:r>
              <w:t>20</w:t>
            </w:r>
            <w:r w:rsidR="005065F4">
              <w:t>мин.(1)</w:t>
            </w:r>
          </w:p>
        </w:tc>
        <w:tc>
          <w:tcPr>
            <w:tcW w:w="1338" w:type="dxa"/>
          </w:tcPr>
          <w:p w:rsidR="005065F4" w:rsidRDefault="00DB0554" w:rsidP="005065F4">
            <w:pPr>
              <w:tabs>
                <w:tab w:val="left" w:pos="2860"/>
              </w:tabs>
              <w:jc w:val="center"/>
            </w:pPr>
            <w:r>
              <w:t>25</w:t>
            </w:r>
            <w:r w:rsidR="005065F4">
              <w:t>мин.(1)</w:t>
            </w:r>
          </w:p>
        </w:tc>
      </w:tr>
      <w:tr w:rsidR="00447F68" w:rsidRPr="006A4491" w:rsidTr="00E32205">
        <w:trPr>
          <w:trHeight w:val="277"/>
        </w:trPr>
        <w:tc>
          <w:tcPr>
            <w:tcW w:w="408" w:type="dxa"/>
          </w:tcPr>
          <w:p w:rsidR="00447F68" w:rsidRDefault="00FE6308" w:rsidP="005065F4">
            <w:pPr>
              <w:tabs>
                <w:tab w:val="left" w:pos="2860"/>
              </w:tabs>
              <w:jc w:val="center"/>
              <w:rPr>
                <w:sz w:val="22"/>
                <w:szCs w:val="22"/>
              </w:rPr>
            </w:pPr>
            <w:r>
              <w:rPr>
                <w:sz w:val="22"/>
                <w:szCs w:val="22"/>
              </w:rPr>
              <w:t>2.</w:t>
            </w:r>
          </w:p>
        </w:tc>
        <w:tc>
          <w:tcPr>
            <w:tcW w:w="1827" w:type="dxa"/>
            <w:gridSpan w:val="2"/>
          </w:tcPr>
          <w:p w:rsidR="00447F68" w:rsidRDefault="00447F68" w:rsidP="004A682C">
            <w:pPr>
              <w:tabs>
                <w:tab w:val="left" w:pos="2860"/>
              </w:tabs>
              <w:rPr>
                <w:b/>
                <w:sz w:val="22"/>
                <w:szCs w:val="22"/>
              </w:rPr>
            </w:pPr>
            <w:r>
              <w:rPr>
                <w:b/>
                <w:sz w:val="22"/>
                <w:szCs w:val="22"/>
              </w:rPr>
              <w:t>Парциальная программа «Мы живем на Урале», автор О.В.Толстикова</w:t>
            </w:r>
          </w:p>
        </w:tc>
        <w:tc>
          <w:tcPr>
            <w:tcW w:w="2693" w:type="dxa"/>
          </w:tcPr>
          <w:p w:rsidR="00447F68" w:rsidRDefault="00507542" w:rsidP="005065F4">
            <w:pPr>
              <w:tabs>
                <w:tab w:val="left" w:pos="2860"/>
              </w:tabs>
            </w:pPr>
            <w:r>
              <w:t>Познавательно-исследовательская</w:t>
            </w:r>
          </w:p>
        </w:tc>
        <w:tc>
          <w:tcPr>
            <w:tcW w:w="1276" w:type="dxa"/>
            <w:gridSpan w:val="2"/>
          </w:tcPr>
          <w:p w:rsidR="00447F68" w:rsidRDefault="00447F68" w:rsidP="005065F4">
            <w:pPr>
              <w:tabs>
                <w:tab w:val="left" w:pos="2860"/>
              </w:tabs>
            </w:pPr>
          </w:p>
        </w:tc>
        <w:tc>
          <w:tcPr>
            <w:tcW w:w="1417" w:type="dxa"/>
          </w:tcPr>
          <w:p w:rsidR="00447F68" w:rsidRDefault="00447F68" w:rsidP="00E32205">
            <w:pPr>
              <w:tabs>
                <w:tab w:val="left" w:pos="2860"/>
              </w:tabs>
            </w:pPr>
          </w:p>
        </w:tc>
        <w:tc>
          <w:tcPr>
            <w:tcW w:w="1271" w:type="dxa"/>
          </w:tcPr>
          <w:p w:rsidR="00447F68" w:rsidRDefault="00FE6308" w:rsidP="005065F4">
            <w:pPr>
              <w:tabs>
                <w:tab w:val="left" w:pos="2860"/>
              </w:tabs>
              <w:jc w:val="center"/>
            </w:pPr>
            <w:r>
              <w:t>20 мин.(1)</w:t>
            </w:r>
          </w:p>
        </w:tc>
        <w:tc>
          <w:tcPr>
            <w:tcW w:w="1338" w:type="dxa"/>
          </w:tcPr>
          <w:p w:rsidR="00447F68" w:rsidRDefault="00447F68" w:rsidP="005065F4">
            <w:pPr>
              <w:tabs>
                <w:tab w:val="left" w:pos="2860"/>
              </w:tabs>
              <w:jc w:val="center"/>
            </w:pPr>
            <w:r>
              <w:t>25мин.(1)</w:t>
            </w:r>
          </w:p>
        </w:tc>
      </w:tr>
      <w:tr w:rsidR="00CF157B" w:rsidRPr="006A4491" w:rsidTr="00E32205">
        <w:trPr>
          <w:trHeight w:val="261"/>
        </w:trPr>
        <w:tc>
          <w:tcPr>
            <w:tcW w:w="2235" w:type="dxa"/>
            <w:gridSpan w:val="3"/>
          </w:tcPr>
          <w:p w:rsidR="00627797" w:rsidRDefault="00CF157B" w:rsidP="005065F4">
            <w:pPr>
              <w:tabs>
                <w:tab w:val="left" w:pos="2860"/>
              </w:tabs>
              <w:rPr>
                <w:b/>
                <w:bCs/>
                <w:sz w:val="22"/>
                <w:szCs w:val="22"/>
              </w:rPr>
            </w:pPr>
            <w:r>
              <w:rPr>
                <w:b/>
                <w:bCs/>
                <w:sz w:val="22"/>
                <w:szCs w:val="22"/>
              </w:rPr>
              <w:t>П</w:t>
            </w:r>
            <w:r w:rsidRPr="006A4491">
              <w:rPr>
                <w:b/>
                <w:bCs/>
                <w:sz w:val="22"/>
                <w:szCs w:val="22"/>
              </w:rPr>
              <w:t>родолжитель</w:t>
            </w:r>
            <w:r w:rsidR="00627797">
              <w:rPr>
                <w:b/>
                <w:bCs/>
                <w:sz w:val="22"/>
                <w:szCs w:val="22"/>
              </w:rPr>
              <w:t>-</w:t>
            </w:r>
          </w:p>
          <w:p w:rsidR="00CF157B" w:rsidRPr="00175246" w:rsidRDefault="00CF157B" w:rsidP="005065F4">
            <w:pPr>
              <w:tabs>
                <w:tab w:val="left" w:pos="2860"/>
              </w:tabs>
              <w:rPr>
                <w:b/>
                <w:bCs/>
              </w:rPr>
            </w:pPr>
            <w:r w:rsidRPr="006A4491">
              <w:rPr>
                <w:b/>
                <w:bCs/>
                <w:sz w:val="22"/>
                <w:szCs w:val="22"/>
              </w:rPr>
              <w:t>ность непрерывной организованной образовательной деятельности</w:t>
            </w:r>
          </w:p>
        </w:tc>
        <w:tc>
          <w:tcPr>
            <w:tcW w:w="2693" w:type="dxa"/>
          </w:tcPr>
          <w:p w:rsidR="00CF157B" w:rsidRPr="006A4491" w:rsidRDefault="00CF157B" w:rsidP="005065F4">
            <w:pPr>
              <w:tabs>
                <w:tab w:val="left" w:pos="2860"/>
              </w:tabs>
            </w:pPr>
          </w:p>
        </w:tc>
        <w:tc>
          <w:tcPr>
            <w:tcW w:w="1276" w:type="dxa"/>
            <w:gridSpan w:val="2"/>
          </w:tcPr>
          <w:p w:rsidR="00CF157B" w:rsidRPr="006A4491" w:rsidRDefault="00CF157B" w:rsidP="005065F4">
            <w:pPr>
              <w:tabs>
                <w:tab w:val="left" w:pos="2860"/>
              </w:tabs>
              <w:spacing w:line="360" w:lineRule="auto"/>
              <w:jc w:val="center"/>
              <w:rPr>
                <w:b/>
              </w:rPr>
            </w:pPr>
            <w:r w:rsidRPr="006A4491">
              <w:rPr>
                <w:b/>
                <w:sz w:val="22"/>
                <w:szCs w:val="22"/>
              </w:rPr>
              <w:t>8/10 мин</w:t>
            </w:r>
          </w:p>
        </w:tc>
        <w:tc>
          <w:tcPr>
            <w:tcW w:w="1417" w:type="dxa"/>
          </w:tcPr>
          <w:p w:rsidR="00CF157B" w:rsidRPr="006A4491" w:rsidRDefault="00CF157B" w:rsidP="005065F4">
            <w:pPr>
              <w:tabs>
                <w:tab w:val="left" w:pos="2860"/>
              </w:tabs>
              <w:spacing w:line="360" w:lineRule="auto"/>
              <w:jc w:val="center"/>
              <w:rPr>
                <w:b/>
              </w:rPr>
            </w:pPr>
            <w:r w:rsidRPr="006A4491">
              <w:rPr>
                <w:b/>
                <w:sz w:val="22"/>
                <w:szCs w:val="22"/>
              </w:rPr>
              <w:t>15 мин</w:t>
            </w:r>
          </w:p>
        </w:tc>
        <w:tc>
          <w:tcPr>
            <w:tcW w:w="1271" w:type="dxa"/>
          </w:tcPr>
          <w:p w:rsidR="00CF157B" w:rsidRPr="006A4491" w:rsidRDefault="00CF157B" w:rsidP="005065F4">
            <w:pPr>
              <w:tabs>
                <w:tab w:val="left" w:pos="2860"/>
              </w:tabs>
              <w:spacing w:line="360" w:lineRule="auto"/>
              <w:jc w:val="center"/>
              <w:rPr>
                <w:b/>
              </w:rPr>
            </w:pPr>
            <w:r w:rsidRPr="006A4491">
              <w:rPr>
                <w:b/>
                <w:sz w:val="22"/>
                <w:szCs w:val="22"/>
              </w:rPr>
              <w:t>20 мин</w:t>
            </w:r>
          </w:p>
        </w:tc>
        <w:tc>
          <w:tcPr>
            <w:tcW w:w="1338" w:type="dxa"/>
          </w:tcPr>
          <w:p w:rsidR="00CF157B" w:rsidRPr="006A4491" w:rsidRDefault="00CF157B" w:rsidP="005065F4">
            <w:pPr>
              <w:tabs>
                <w:tab w:val="left" w:pos="2860"/>
              </w:tabs>
              <w:spacing w:line="360" w:lineRule="auto"/>
              <w:jc w:val="center"/>
              <w:rPr>
                <w:b/>
              </w:rPr>
            </w:pPr>
            <w:r w:rsidRPr="006A4491">
              <w:rPr>
                <w:b/>
                <w:sz w:val="22"/>
                <w:szCs w:val="22"/>
              </w:rPr>
              <w:t>20/</w:t>
            </w:r>
          </w:p>
          <w:p w:rsidR="00CF157B" w:rsidRPr="006A4491" w:rsidRDefault="00CF157B" w:rsidP="005065F4">
            <w:pPr>
              <w:tabs>
                <w:tab w:val="left" w:pos="2860"/>
              </w:tabs>
              <w:spacing w:line="360" w:lineRule="auto"/>
              <w:jc w:val="center"/>
              <w:rPr>
                <w:b/>
              </w:rPr>
            </w:pPr>
            <w:r w:rsidRPr="006A4491">
              <w:rPr>
                <w:b/>
                <w:sz w:val="22"/>
                <w:szCs w:val="22"/>
              </w:rPr>
              <w:t>25 мин</w:t>
            </w:r>
          </w:p>
        </w:tc>
      </w:tr>
      <w:tr w:rsidR="00CF157B" w:rsidRPr="006A4491" w:rsidTr="00E32205">
        <w:trPr>
          <w:trHeight w:val="261"/>
        </w:trPr>
        <w:tc>
          <w:tcPr>
            <w:tcW w:w="2235" w:type="dxa"/>
            <w:gridSpan w:val="3"/>
          </w:tcPr>
          <w:p w:rsidR="00CF157B" w:rsidRPr="00175246" w:rsidRDefault="005F0E86" w:rsidP="005065F4">
            <w:pPr>
              <w:tabs>
                <w:tab w:val="left" w:pos="2860"/>
              </w:tabs>
              <w:rPr>
                <w:b/>
                <w:bCs/>
              </w:rPr>
            </w:pPr>
            <w:r>
              <w:rPr>
                <w:b/>
                <w:bCs/>
                <w:sz w:val="22"/>
                <w:szCs w:val="22"/>
              </w:rPr>
              <w:t>Итого:</w:t>
            </w:r>
          </w:p>
        </w:tc>
        <w:tc>
          <w:tcPr>
            <w:tcW w:w="2693" w:type="dxa"/>
          </w:tcPr>
          <w:p w:rsidR="00CF157B" w:rsidRPr="006A4491" w:rsidRDefault="00CF157B" w:rsidP="005065F4">
            <w:pPr>
              <w:tabs>
                <w:tab w:val="left" w:pos="2860"/>
              </w:tabs>
            </w:pPr>
          </w:p>
        </w:tc>
        <w:tc>
          <w:tcPr>
            <w:tcW w:w="1276" w:type="dxa"/>
            <w:gridSpan w:val="2"/>
          </w:tcPr>
          <w:p w:rsidR="00CF157B" w:rsidRDefault="00FE6308" w:rsidP="005065F4">
            <w:pPr>
              <w:tabs>
                <w:tab w:val="left" w:pos="2860"/>
              </w:tabs>
              <w:jc w:val="center"/>
              <w:rPr>
                <w:b/>
                <w:sz w:val="22"/>
                <w:szCs w:val="22"/>
              </w:rPr>
            </w:pPr>
            <w:r>
              <w:rPr>
                <w:b/>
                <w:sz w:val="22"/>
                <w:szCs w:val="22"/>
              </w:rPr>
              <w:t>9</w:t>
            </w:r>
          </w:p>
          <w:p w:rsidR="00A61B5B" w:rsidRPr="006A4491" w:rsidRDefault="009E02C6" w:rsidP="005065F4">
            <w:pPr>
              <w:tabs>
                <w:tab w:val="left" w:pos="2860"/>
              </w:tabs>
              <w:jc w:val="center"/>
              <w:rPr>
                <w:b/>
              </w:rPr>
            </w:pPr>
            <w:r>
              <w:rPr>
                <w:b/>
                <w:sz w:val="22"/>
                <w:szCs w:val="22"/>
              </w:rPr>
              <w:t>90</w:t>
            </w:r>
            <w:r w:rsidR="00A61B5B">
              <w:rPr>
                <w:b/>
                <w:sz w:val="22"/>
                <w:szCs w:val="22"/>
              </w:rPr>
              <w:t xml:space="preserve"> мин.</w:t>
            </w:r>
          </w:p>
        </w:tc>
        <w:tc>
          <w:tcPr>
            <w:tcW w:w="1417" w:type="dxa"/>
          </w:tcPr>
          <w:p w:rsidR="00CF157B" w:rsidRDefault="009E02C6" w:rsidP="005065F4">
            <w:pPr>
              <w:tabs>
                <w:tab w:val="left" w:pos="2860"/>
              </w:tabs>
              <w:jc w:val="center"/>
              <w:rPr>
                <w:b/>
                <w:sz w:val="22"/>
                <w:szCs w:val="22"/>
              </w:rPr>
            </w:pPr>
            <w:r>
              <w:rPr>
                <w:b/>
                <w:sz w:val="22"/>
                <w:szCs w:val="22"/>
              </w:rPr>
              <w:t>10</w:t>
            </w:r>
          </w:p>
          <w:p w:rsidR="00A61B5B" w:rsidRPr="006A4491" w:rsidRDefault="009E02C6" w:rsidP="005065F4">
            <w:pPr>
              <w:tabs>
                <w:tab w:val="left" w:pos="2860"/>
              </w:tabs>
              <w:jc w:val="center"/>
              <w:rPr>
                <w:b/>
              </w:rPr>
            </w:pPr>
            <w:r>
              <w:rPr>
                <w:b/>
                <w:sz w:val="22"/>
                <w:szCs w:val="22"/>
              </w:rPr>
              <w:t>150</w:t>
            </w:r>
            <w:r w:rsidR="00A61B5B">
              <w:rPr>
                <w:b/>
                <w:sz w:val="22"/>
                <w:szCs w:val="22"/>
              </w:rPr>
              <w:t xml:space="preserve"> мин.</w:t>
            </w:r>
          </w:p>
        </w:tc>
        <w:tc>
          <w:tcPr>
            <w:tcW w:w="1271" w:type="dxa"/>
          </w:tcPr>
          <w:p w:rsidR="00CF157B" w:rsidRDefault="00CF157B" w:rsidP="005065F4">
            <w:pPr>
              <w:tabs>
                <w:tab w:val="left" w:pos="2860"/>
              </w:tabs>
              <w:ind w:left="34"/>
              <w:jc w:val="center"/>
              <w:rPr>
                <w:b/>
                <w:sz w:val="22"/>
                <w:szCs w:val="22"/>
              </w:rPr>
            </w:pPr>
            <w:r w:rsidRPr="006A4491">
              <w:rPr>
                <w:b/>
                <w:sz w:val="22"/>
                <w:szCs w:val="22"/>
              </w:rPr>
              <w:t>1</w:t>
            </w:r>
            <w:r w:rsidR="009E02C6">
              <w:rPr>
                <w:b/>
                <w:sz w:val="22"/>
                <w:szCs w:val="22"/>
              </w:rPr>
              <w:t>2</w:t>
            </w:r>
          </w:p>
          <w:p w:rsidR="00A61B5B" w:rsidRPr="006A4491" w:rsidRDefault="009E02C6" w:rsidP="005065F4">
            <w:pPr>
              <w:tabs>
                <w:tab w:val="left" w:pos="2860"/>
              </w:tabs>
              <w:ind w:left="34"/>
              <w:jc w:val="center"/>
              <w:rPr>
                <w:b/>
              </w:rPr>
            </w:pPr>
            <w:r>
              <w:rPr>
                <w:b/>
                <w:sz w:val="22"/>
                <w:szCs w:val="22"/>
              </w:rPr>
              <w:t>22</w:t>
            </w:r>
            <w:r w:rsidR="008E2695">
              <w:rPr>
                <w:b/>
                <w:sz w:val="22"/>
                <w:szCs w:val="22"/>
              </w:rPr>
              <w:t>0</w:t>
            </w:r>
            <w:r w:rsidR="00A61B5B">
              <w:rPr>
                <w:b/>
                <w:sz w:val="22"/>
                <w:szCs w:val="22"/>
              </w:rPr>
              <w:t xml:space="preserve"> мин.</w:t>
            </w:r>
          </w:p>
        </w:tc>
        <w:tc>
          <w:tcPr>
            <w:tcW w:w="1338" w:type="dxa"/>
          </w:tcPr>
          <w:p w:rsidR="00CF157B" w:rsidRDefault="00CF157B" w:rsidP="005065F4">
            <w:pPr>
              <w:tabs>
                <w:tab w:val="left" w:pos="2860"/>
              </w:tabs>
              <w:ind w:left="33"/>
              <w:jc w:val="center"/>
              <w:rPr>
                <w:b/>
                <w:sz w:val="22"/>
                <w:szCs w:val="22"/>
              </w:rPr>
            </w:pPr>
            <w:r w:rsidRPr="006A4491">
              <w:rPr>
                <w:b/>
                <w:sz w:val="22"/>
                <w:szCs w:val="22"/>
              </w:rPr>
              <w:t>1</w:t>
            </w:r>
            <w:r w:rsidR="00AB0640">
              <w:rPr>
                <w:b/>
                <w:sz w:val="22"/>
                <w:szCs w:val="22"/>
              </w:rPr>
              <w:t>4</w:t>
            </w:r>
          </w:p>
          <w:p w:rsidR="00A61B5B" w:rsidRPr="006A4491" w:rsidRDefault="00AB0640" w:rsidP="005065F4">
            <w:pPr>
              <w:tabs>
                <w:tab w:val="left" w:pos="2860"/>
              </w:tabs>
              <w:ind w:left="33"/>
              <w:jc w:val="center"/>
              <w:rPr>
                <w:b/>
              </w:rPr>
            </w:pPr>
            <w:r>
              <w:rPr>
                <w:b/>
                <w:sz w:val="22"/>
                <w:szCs w:val="22"/>
              </w:rPr>
              <w:t>325</w:t>
            </w:r>
            <w:r w:rsidR="00A61B5B">
              <w:rPr>
                <w:b/>
                <w:sz w:val="22"/>
                <w:szCs w:val="22"/>
              </w:rPr>
              <w:t xml:space="preserve"> мин.</w:t>
            </w:r>
          </w:p>
        </w:tc>
      </w:tr>
    </w:tbl>
    <w:p w:rsidR="00D63379" w:rsidRPr="00755944" w:rsidRDefault="00D63379" w:rsidP="00AC1F9B">
      <w:pPr>
        <w:jc w:val="both"/>
      </w:pPr>
    </w:p>
    <w:p w:rsidR="00F906E4" w:rsidRPr="00755944" w:rsidRDefault="00F906E4" w:rsidP="002C4DD8">
      <w:pPr>
        <w:tabs>
          <w:tab w:val="left" w:pos="2860"/>
        </w:tabs>
      </w:pPr>
    </w:p>
    <w:sectPr w:rsidR="00F906E4" w:rsidRPr="00755944" w:rsidSect="003F7C7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94B"/>
    <w:multiLevelType w:val="hybridMultilevel"/>
    <w:tmpl w:val="4C16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A77CD"/>
    <w:multiLevelType w:val="hybridMultilevel"/>
    <w:tmpl w:val="7712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87319"/>
    <w:multiLevelType w:val="hybridMultilevel"/>
    <w:tmpl w:val="B060C196"/>
    <w:lvl w:ilvl="0" w:tplc="36AEFF3A">
      <w:start w:val="1"/>
      <w:numFmt w:val="decimal"/>
      <w:lvlText w:val="%1."/>
      <w:lvlJc w:val="left"/>
      <w:pPr>
        <w:ind w:left="720" w:hanging="360"/>
      </w:pPr>
      <w:rPr>
        <w:rFonts w:hint="default"/>
        <w:b w:val="0"/>
        <w:color w:val="auto"/>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56558"/>
    <w:multiLevelType w:val="hybridMultilevel"/>
    <w:tmpl w:val="6AE2D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15DAD"/>
    <w:multiLevelType w:val="hybridMultilevel"/>
    <w:tmpl w:val="D1EE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04E28"/>
    <w:multiLevelType w:val="hybridMultilevel"/>
    <w:tmpl w:val="316C6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76507"/>
    <w:multiLevelType w:val="multilevel"/>
    <w:tmpl w:val="878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D58F8"/>
    <w:multiLevelType w:val="multilevel"/>
    <w:tmpl w:val="C92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A24F9"/>
    <w:multiLevelType w:val="hybridMultilevel"/>
    <w:tmpl w:val="52FE5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230A62"/>
    <w:multiLevelType w:val="hybridMultilevel"/>
    <w:tmpl w:val="1D409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1A2D43"/>
    <w:multiLevelType w:val="hybridMultilevel"/>
    <w:tmpl w:val="87FA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22816"/>
    <w:multiLevelType w:val="multilevel"/>
    <w:tmpl w:val="05C2348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1DA6E55"/>
    <w:multiLevelType w:val="hybridMultilevel"/>
    <w:tmpl w:val="FFC6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47AE3"/>
    <w:multiLevelType w:val="hybridMultilevel"/>
    <w:tmpl w:val="3BCC7BF4"/>
    <w:lvl w:ilvl="0" w:tplc="B63A51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144095"/>
    <w:multiLevelType w:val="hybridMultilevel"/>
    <w:tmpl w:val="9202C9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8FC7717"/>
    <w:multiLevelType w:val="hybridMultilevel"/>
    <w:tmpl w:val="4FB8A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0398D"/>
    <w:multiLevelType w:val="hybridMultilevel"/>
    <w:tmpl w:val="6AB2D102"/>
    <w:lvl w:ilvl="0" w:tplc="8E3ACA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66F21"/>
    <w:multiLevelType w:val="hybridMultilevel"/>
    <w:tmpl w:val="2E306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EB742C"/>
    <w:multiLevelType w:val="hybridMultilevel"/>
    <w:tmpl w:val="2F8ED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C93132"/>
    <w:multiLevelType w:val="hybridMultilevel"/>
    <w:tmpl w:val="941A2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47219"/>
    <w:multiLevelType w:val="hybridMultilevel"/>
    <w:tmpl w:val="B34C0E6A"/>
    <w:lvl w:ilvl="0" w:tplc="8E3ACA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16"/>
  </w:num>
  <w:num w:numId="5">
    <w:abstractNumId w:val="11"/>
  </w:num>
  <w:num w:numId="6">
    <w:abstractNumId w:val="2"/>
  </w:num>
  <w:num w:numId="7">
    <w:abstractNumId w:val="10"/>
  </w:num>
  <w:num w:numId="8">
    <w:abstractNumId w:val="19"/>
  </w:num>
  <w:num w:numId="9">
    <w:abstractNumId w:val="3"/>
  </w:num>
  <w:num w:numId="10">
    <w:abstractNumId w:val="18"/>
  </w:num>
  <w:num w:numId="11">
    <w:abstractNumId w:val="9"/>
  </w:num>
  <w:num w:numId="12">
    <w:abstractNumId w:val="8"/>
  </w:num>
  <w:num w:numId="13">
    <w:abstractNumId w:val="6"/>
  </w:num>
  <w:num w:numId="14">
    <w:abstractNumId w:val="7"/>
  </w:num>
  <w:num w:numId="15">
    <w:abstractNumId w:val="17"/>
  </w:num>
  <w:num w:numId="16">
    <w:abstractNumId w:val="4"/>
  </w:num>
  <w:num w:numId="17">
    <w:abstractNumId w:val="12"/>
  </w:num>
  <w:num w:numId="18">
    <w:abstractNumId w:val="14"/>
  </w:num>
  <w:num w:numId="19">
    <w:abstractNumId w:val="13"/>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120"/>
  <w:displayHorizontalDrawingGridEvery w:val="2"/>
  <w:displayVerticalDrawingGridEvery w:val="2"/>
  <w:noPunctuationKerning/>
  <w:characterSpacingControl w:val="doNotCompress"/>
  <w:compat/>
  <w:rsids>
    <w:rsidRoot w:val="00660793"/>
    <w:rsid w:val="00027692"/>
    <w:rsid w:val="00034676"/>
    <w:rsid w:val="00056E2C"/>
    <w:rsid w:val="00060039"/>
    <w:rsid w:val="00061BFC"/>
    <w:rsid w:val="0006410F"/>
    <w:rsid w:val="00065F5D"/>
    <w:rsid w:val="0007467B"/>
    <w:rsid w:val="0008639C"/>
    <w:rsid w:val="00087F94"/>
    <w:rsid w:val="00095929"/>
    <w:rsid w:val="000D5010"/>
    <w:rsid w:val="000E3259"/>
    <w:rsid w:val="000F3258"/>
    <w:rsid w:val="00107CEF"/>
    <w:rsid w:val="00117B54"/>
    <w:rsid w:val="00122EA3"/>
    <w:rsid w:val="001370FA"/>
    <w:rsid w:val="001377AD"/>
    <w:rsid w:val="00161447"/>
    <w:rsid w:val="00161D55"/>
    <w:rsid w:val="001B798E"/>
    <w:rsid w:val="001D04D5"/>
    <w:rsid w:val="001D0DA2"/>
    <w:rsid w:val="001E1595"/>
    <w:rsid w:val="001E182B"/>
    <w:rsid w:val="001E76EB"/>
    <w:rsid w:val="001E7821"/>
    <w:rsid w:val="002128CC"/>
    <w:rsid w:val="00224D26"/>
    <w:rsid w:val="00230B39"/>
    <w:rsid w:val="002329E6"/>
    <w:rsid w:val="0028305C"/>
    <w:rsid w:val="002A0525"/>
    <w:rsid w:val="002A07AE"/>
    <w:rsid w:val="002B5A78"/>
    <w:rsid w:val="002C4DD8"/>
    <w:rsid w:val="002D68BD"/>
    <w:rsid w:val="002E4125"/>
    <w:rsid w:val="00335681"/>
    <w:rsid w:val="00343AB4"/>
    <w:rsid w:val="003500C6"/>
    <w:rsid w:val="003520B5"/>
    <w:rsid w:val="00353A74"/>
    <w:rsid w:val="00373EC7"/>
    <w:rsid w:val="00384637"/>
    <w:rsid w:val="0038531D"/>
    <w:rsid w:val="003A4B43"/>
    <w:rsid w:val="003B6406"/>
    <w:rsid w:val="003B7D11"/>
    <w:rsid w:val="003C1F34"/>
    <w:rsid w:val="003C3467"/>
    <w:rsid w:val="003F5D80"/>
    <w:rsid w:val="003F7861"/>
    <w:rsid w:val="003F7C7C"/>
    <w:rsid w:val="004049C5"/>
    <w:rsid w:val="00440526"/>
    <w:rsid w:val="00443F9D"/>
    <w:rsid w:val="00447F68"/>
    <w:rsid w:val="00457F9C"/>
    <w:rsid w:val="004615B6"/>
    <w:rsid w:val="004857A6"/>
    <w:rsid w:val="00493A05"/>
    <w:rsid w:val="004A4006"/>
    <w:rsid w:val="004A682C"/>
    <w:rsid w:val="005065F4"/>
    <w:rsid w:val="00507542"/>
    <w:rsid w:val="00541A72"/>
    <w:rsid w:val="00543155"/>
    <w:rsid w:val="005735D0"/>
    <w:rsid w:val="0059523C"/>
    <w:rsid w:val="00597FDE"/>
    <w:rsid w:val="005C309B"/>
    <w:rsid w:val="005E1AAF"/>
    <w:rsid w:val="005F0E86"/>
    <w:rsid w:val="00613542"/>
    <w:rsid w:val="00613E98"/>
    <w:rsid w:val="00627797"/>
    <w:rsid w:val="006321DF"/>
    <w:rsid w:val="00643E81"/>
    <w:rsid w:val="00645C88"/>
    <w:rsid w:val="00652BD7"/>
    <w:rsid w:val="00660793"/>
    <w:rsid w:val="00676844"/>
    <w:rsid w:val="00683626"/>
    <w:rsid w:val="00683AB4"/>
    <w:rsid w:val="006C1429"/>
    <w:rsid w:val="006D075F"/>
    <w:rsid w:val="006D0FC4"/>
    <w:rsid w:val="0071496D"/>
    <w:rsid w:val="00716BBF"/>
    <w:rsid w:val="00726D25"/>
    <w:rsid w:val="0073635E"/>
    <w:rsid w:val="007437AF"/>
    <w:rsid w:val="00755944"/>
    <w:rsid w:val="00765159"/>
    <w:rsid w:val="007731B5"/>
    <w:rsid w:val="00773ADE"/>
    <w:rsid w:val="00783460"/>
    <w:rsid w:val="00795B84"/>
    <w:rsid w:val="007B6EFC"/>
    <w:rsid w:val="007D4B8F"/>
    <w:rsid w:val="007E77C2"/>
    <w:rsid w:val="007F3FF2"/>
    <w:rsid w:val="007F70CD"/>
    <w:rsid w:val="00801422"/>
    <w:rsid w:val="0081539B"/>
    <w:rsid w:val="008527F2"/>
    <w:rsid w:val="0088303E"/>
    <w:rsid w:val="008A0B09"/>
    <w:rsid w:val="008D62A4"/>
    <w:rsid w:val="008E2695"/>
    <w:rsid w:val="00902BBF"/>
    <w:rsid w:val="0091630F"/>
    <w:rsid w:val="0093053C"/>
    <w:rsid w:val="009448E4"/>
    <w:rsid w:val="00944A0A"/>
    <w:rsid w:val="00946C83"/>
    <w:rsid w:val="009509A9"/>
    <w:rsid w:val="009609A6"/>
    <w:rsid w:val="009659B9"/>
    <w:rsid w:val="0097057E"/>
    <w:rsid w:val="00970ED1"/>
    <w:rsid w:val="00974EC1"/>
    <w:rsid w:val="00996F61"/>
    <w:rsid w:val="009A4450"/>
    <w:rsid w:val="009C28C1"/>
    <w:rsid w:val="009C4793"/>
    <w:rsid w:val="009D3C59"/>
    <w:rsid w:val="009D68D2"/>
    <w:rsid w:val="009E02C6"/>
    <w:rsid w:val="009E3604"/>
    <w:rsid w:val="009F2BCC"/>
    <w:rsid w:val="00A17FA1"/>
    <w:rsid w:val="00A52A28"/>
    <w:rsid w:val="00A61B5B"/>
    <w:rsid w:val="00A639B7"/>
    <w:rsid w:val="00A838BD"/>
    <w:rsid w:val="00AB0640"/>
    <w:rsid w:val="00AC1F9B"/>
    <w:rsid w:val="00AF0A7A"/>
    <w:rsid w:val="00AF3CC9"/>
    <w:rsid w:val="00B5649F"/>
    <w:rsid w:val="00B77EB1"/>
    <w:rsid w:val="00B90533"/>
    <w:rsid w:val="00BA35D2"/>
    <w:rsid w:val="00BB30B1"/>
    <w:rsid w:val="00BB6600"/>
    <w:rsid w:val="00BE2A36"/>
    <w:rsid w:val="00BF7F83"/>
    <w:rsid w:val="00C07A15"/>
    <w:rsid w:val="00C206BF"/>
    <w:rsid w:val="00C21DFC"/>
    <w:rsid w:val="00C37CC8"/>
    <w:rsid w:val="00C515CC"/>
    <w:rsid w:val="00C52C22"/>
    <w:rsid w:val="00C64E72"/>
    <w:rsid w:val="00CA3946"/>
    <w:rsid w:val="00CD6063"/>
    <w:rsid w:val="00CF157B"/>
    <w:rsid w:val="00D167F8"/>
    <w:rsid w:val="00D20088"/>
    <w:rsid w:val="00D460B1"/>
    <w:rsid w:val="00D63379"/>
    <w:rsid w:val="00D63E9E"/>
    <w:rsid w:val="00D85DEC"/>
    <w:rsid w:val="00DA009F"/>
    <w:rsid w:val="00DA4143"/>
    <w:rsid w:val="00DA5C08"/>
    <w:rsid w:val="00DA7006"/>
    <w:rsid w:val="00DB0554"/>
    <w:rsid w:val="00DB11E4"/>
    <w:rsid w:val="00DB440E"/>
    <w:rsid w:val="00DC0684"/>
    <w:rsid w:val="00DC2CCF"/>
    <w:rsid w:val="00DC2D52"/>
    <w:rsid w:val="00DE5429"/>
    <w:rsid w:val="00DF00BE"/>
    <w:rsid w:val="00DF2ECE"/>
    <w:rsid w:val="00E146AC"/>
    <w:rsid w:val="00E17E00"/>
    <w:rsid w:val="00E208E2"/>
    <w:rsid w:val="00E2731C"/>
    <w:rsid w:val="00E276F4"/>
    <w:rsid w:val="00E32205"/>
    <w:rsid w:val="00E623E2"/>
    <w:rsid w:val="00E66648"/>
    <w:rsid w:val="00E74847"/>
    <w:rsid w:val="00EA0D71"/>
    <w:rsid w:val="00EA6182"/>
    <w:rsid w:val="00EB185B"/>
    <w:rsid w:val="00EC0850"/>
    <w:rsid w:val="00EE18A1"/>
    <w:rsid w:val="00F07FB9"/>
    <w:rsid w:val="00F1462E"/>
    <w:rsid w:val="00F23460"/>
    <w:rsid w:val="00F257BC"/>
    <w:rsid w:val="00F30AB6"/>
    <w:rsid w:val="00F44221"/>
    <w:rsid w:val="00F61DE0"/>
    <w:rsid w:val="00F906E4"/>
    <w:rsid w:val="00FC0221"/>
    <w:rsid w:val="00FC20CE"/>
    <w:rsid w:val="00FD0DDA"/>
    <w:rsid w:val="00FD574C"/>
    <w:rsid w:val="00FE2A07"/>
    <w:rsid w:val="00FE6308"/>
    <w:rsid w:val="00FF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6E4"/>
    <w:rPr>
      <w:sz w:val="24"/>
      <w:szCs w:val="24"/>
    </w:rPr>
  </w:style>
  <w:style w:type="paragraph" w:styleId="2">
    <w:name w:val="heading 2"/>
    <w:basedOn w:val="a"/>
    <w:next w:val="a"/>
    <w:link w:val="20"/>
    <w:unhideWhenUsed/>
    <w:qFormat/>
    <w:rsid w:val="00122EA3"/>
    <w:pPr>
      <w:keepNext/>
      <w:spacing w:before="240" w:after="60"/>
      <w:outlineLvl w:val="1"/>
    </w:pPr>
    <w:rPr>
      <w:rFonts w:ascii="Cambria" w:hAnsi="Cambria"/>
      <w:b/>
      <w:bCs/>
      <w:i/>
      <w:iCs/>
      <w:sz w:val="28"/>
      <w:szCs w:val="28"/>
    </w:rPr>
  </w:style>
  <w:style w:type="paragraph" w:styleId="3">
    <w:name w:val="heading 3"/>
    <w:basedOn w:val="a"/>
    <w:next w:val="a"/>
    <w:qFormat/>
    <w:rsid w:val="00F906E4"/>
    <w:pPr>
      <w:keepNext/>
      <w:jc w:val="both"/>
      <w:outlineLvl w:val="2"/>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bleContents">
    <w:name w:val="Table Contents"/>
    <w:basedOn w:val="a"/>
    <w:rsid w:val="00C64E72"/>
    <w:pPr>
      <w:widowControl w:val="0"/>
      <w:suppressAutoHyphens/>
    </w:pPr>
    <w:rPr>
      <w:rFonts w:ascii="Liberation Serif" w:eastAsia="DejaVu Sans" w:hAnsi="Liberation Serif" w:cs="DejaVu Sans"/>
      <w:kern w:val="1"/>
      <w:lang w:eastAsia="hi-IN" w:bidi="hi-IN"/>
    </w:rPr>
  </w:style>
  <w:style w:type="paragraph" w:styleId="a3">
    <w:name w:val="Normal (Web)"/>
    <w:basedOn w:val="a"/>
    <w:uiPriority w:val="99"/>
    <w:unhideWhenUsed/>
    <w:rsid w:val="00D63379"/>
    <w:pPr>
      <w:spacing w:before="100" w:beforeAutospacing="1" w:after="100" w:afterAutospacing="1"/>
    </w:pPr>
  </w:style>
  <w:style w:type="character" w:styleId="a4">
    <w:name w:val="Strong"/>
    <w:uiPriority w:val="22"/>
    <w:qFormat/>
    <w:rsid w:val="00D63379"/>
    <w:rPr>
      <w:b/>
      <w:bCs/>
    </w:rPr>
  </w:style>
  <w:style w:type="character" w:styleId="a5">
    <w:name w:val="Emphasis"/>
    <w:uiPriority w:val="20"/>
    <w:qFormat/>
    <w:rsid w:val="00D63379"/>
    <w:rPr>
      <w:i/>
      <w:iCs/>
    </w:rPr>
  </w:style>
  <w:style w:type="table" w:styleId="a6">
    <w:name w:val="Table Grid"/>
    <w:basedOn w:val="a1"/>
    <w:uiPriority w:val="59"/>
    <w:rsid w:val="00B77EB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122EA3"/>
    <w:rPr>
      <w:rFonts w:ascii="Cambria" w:eastAsia="Times New Roman" w:hAnsi="Cambria" w:cs="Times New Roman"/>
      <w:b/>
      <w:bCs/>
      <w:i/>
      <w:iCs/>
      <w:sz w:val="28"/>
      <w:szCs w:val="28"/>
    </w:rPr>
  </w:style>
  <w:style w:type="character" w:customStyle="1" w:styleId="apple-converted-space">
    <w:name w:val="apple-converted-space"/>
    <w:basedOn w:val="a0"/>
    <w:rsid w:val="00122EA3"/>
  </w:style>
  <w:style w:type="paragraph" w:styleId="21">
    <w:name w:val="Body Text Indent 2"/>
    <w:basedOn w:val="a"/>
    <w:link w:val="22"/>
    <w:uiPriority w:val="99"/>
    <w:rsid w:val="00161447"/>
    <w:pPr>
      <w:ind w:left="360"/>
      <w:jc w:val="center"/>
    </w:pPr>
    <w:rPr>
      <w:rFonts w:ascii="Calibri" w:hAnsi="Calibri" w:cs="Calibri"/>
      <w:b/>
      <w:bCs/>
      <w:i/>
      <w:iCs/>
    </w:rPr>
  </w:style>
  <w:style w:type="character" w:customStyle="1" w:styleId="22">
    <w:name w:val="Основной текст с отступом 2 Знак"/>
    <w:basedOn w:val="a0"/>
    <w:link w:val="21"/>
    <w:uiPriority w:val="99"/>
    <w:rsid w:val="00161447"/>
    <w:rPr>
      <w:rFonts w:ascii="Calibri" w:hAnsi="Calibri" w:cs="Calibri"/>
      <w:b/>
      <w:bCs/>
      <w:i/>
      <w:iCs/>
      <w:sz w:val="24"/>
      <w:szCs w:val="24"/>
    </w:rPr>
  </w:style>
  <w:style w:type="paragraph" w:styleId="a7">
    <w:name w:val="List Paragraph"/>
    <w:basedOn w:val="a"/>
    <w:uiPriority w:val="34"/>
    <w:qFormat/>
    <w:rsid w:val="00161447"/>
    <w:pPr>
      <w:spacing w:after="200" w:line="276" w:lineRule="auto"/>
      <w:ind w:left="720"/>
      <w:contextualSpacing/>
    </w:pPr>
    <w:rPr>
      <w:rFonts w:ascii="Calibri" w:hAnsi="Calibri" w:cs="Calibri"/>
      <w:sz w:val="22"/>
      <w:szCs w:val="22"/>
    </w:rPr>
  </w:style>
  <w:style w:type="table" w:customStyle="1" w:styleId="1">
    <w:name w:val="Сетка таблицы1"/>
    <w:basedOn w:val="a1"/>
    <w:next w:val="a6"/>
    <w:uiPriority w:val="59"/>
    <w:rsid w:val="00EB185B"/>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basedOn w:val="a0"/>
    <w:link w:val="a9"/>
    <w:uiPriority w:val="1"/>
    <w:locked/>
    <w:rsid w:val="004857A6"/>
    <w:rPr>
      <w:rFonts w:eastAsia="Calibri"/>
      <w:sz w:val="24"/>
      <w:lang w:val="ru-RU" w:eastAsia="ru-RU" w:bidi="ar-SA"/>
    </w:rPr>
  </w:style>
  <w:style w:type="paragraph" w:styleId="a9">
    <w:name w:val="No Spacing"/>
    <w:link w:val="a8"/>
    <w:uiPriority w:val="1"/>
    <w:qFormat/>
    <w:rsid w:val="004857A6"/>
    <w:rPr>
      <w:rFonts w:eastAsia="Calibri"/>
      <w:sz w:val="24"/>
    </w:rPr>
  </w:style>
</w:styles>
</file>

<file path=word/webSettings.xml><?xml version="1.0" encoding="utf-8"?>
<w:webSettings xmlns:r="http://schemas.openxmlformats.org/officeDocument/2006/relationships" xmlns:w="http://schemas.openxmlformats.org/wordprocessingml/2006/main">
  <w:divs>
    <w:div w:id="813792491">
      <w:bodyDiv w:val="1"/>
      <w:marLeft w:val="0"/>
      <w:marRight w:val="0"/>
      <w:marTop w:val="0"/>
      <w:marBottom w:val="0"/>
      <w:divBdr>
        <w:top w:val="none" w:sz="0" w:space="0" w:color="auto"/>
        <w:left w:val="none" w:sz="0" w:space="0" w:color="auto"/>
        <w:bottom w:val="none" w:sz="0" w:space="0" w:color="auto"/>
        <w:right w:val="none" w:sz="0" w:space="0" w:color="auto"/>
      </w:divBdr>
    </w:div>
    <w:div w:id="1323774304">
      <w:bodyDiv w:val="1"/>
      <w:marLeft w:val="0"/>
      <w:marRight w:val="0"/>
      <w:marTop w:val="0"/>
      <w:marBottom w:val="0"/>
      <w:divBdr>
        <w:top w:val="none" w:sz="0" w:space="0" w:color="auto"/>
        <w:left w:val="none" w:sz="0" w:space="0" w:color="auto"/>
        <w:bottom w:val="none" w:sz="0" w:space="0" w:color="auto"/>
        <w:right w:val="none" w:sz="0" w:space="0" w:color="auto"/>
      </w:divBdr>
    </w:div>
    <w:div w:id="1732264642">
      <w:bodyDiv w:val="1"/>
      <w:marLeft w:val="0"/>
      <w:marRight w:val="0"/>
      <w:marTop w:val="0"/>
      <w:marBottom w:val="0"/>
      <w:divBdr>
        <w:top w:val="none" w:sz="0" w:space="0" w:color="auto"/>
        <w:left w:val="none" w:sz="0" w:space="0" w:color="auto"/>
        <w:bottom w:val="none" w:sz="0" w:space="0" w:color="auto"/>
        <w:right w:val="none" w:sz="0" w:space="0" w:color="auto"/>
      </w:divBdr>
    </w:div>
    <w:div w:id="1822769297">
      <w:bodyDiv w:val="1"/>
      <w:marLeft w:val="0"/>
      <w:marRight w:val="0"/>
      <w:marTop w:val="0"/>
      <w:marBottom w:val="0"/>
      <w:divBdr>
        <w:top w:val="none" w:sz="0" w:space="0" w:color="auto"/>
        <w:left w:val="none" w:sz="0" w:space="0" w:color="auto"/>
        <w:bottom w:val="none" w:sz="0" w:space="0" w:color="auto"/>
        <w:right w:val="none" w:sz="0" w:space="0" w:color="auto"/>
      </w:divBdr>
      <w:divsChild>
        <w:div w:id="1992756618">
          <w:marLeft w:val="0"/>
          <w:marRight w:val="0"/>
          <w:marTop w:val="0"/>
          <w:marBottom w:val="0"/>
          <w:divBdr>
            <w:top w:val="none" w:sz="0" w:space="0" w:color="auto"/>
            <w:left w:val="none" w:sz="0" w:space="0" w:color="auto"/>
            <w:bottom w:val="none" w:sz="0" w:space="0" w:color="auto"/>
            <w:right w:val="none" w:sz="0" w:space="0" w:color="auto"/>
          </w:divBdr>
          <w:divsChild>
            <w:div w:id="514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28044-E06F-4E0F-9921-3891B65C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«___»______200__г</vt:lpstr>
    </vt:vector>
  </TitlesOfParts>
  <Company>яя</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«___»______200__г</dc:title>
  <dc:subject/>
  <dc:creator>я</dc:creator>
  <cp:keywords/>
  <dc:description/>
  <cp:lastModifiedBy>.</cp:lastModifiedBy>
  <cp:revision>2</cp:revision>
  <cp:lastPrinted>2016-03-25T05:39:00Z</cp:lastPrinted>
  <dcterms:created xsi:type="dcterms:W3CDTF">2016-11-02T05:14:00Z</dcterms:created>
  <dcterms:modified xsi:type="dcterms:W3CDTF">2016-11-02T05:14:00Z</dcterms:modified>
</cp:coreProperties>
</file>