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E4" w:rsidRDefault="00224D26" w:rsidP="003A4B43">
      <w:pPr>
        <w:framePr w:wrap="auto" w:vAnchor="text" w:hAnchor="margin"/>
        <w:tabs>
          <w:tab w:val="left" w:pos="2860"/>
        </w:tabs>
        <w:jc w:val="center"/>
      </w:pPr>
      <w:r>
        <w:t xml:space="preserve">                                        </w:t>
      </w:r>
    </w:p>
    <w:p w:rsidR="005E453D" w:rsidRDefault="005E453D" w:rsidP="005E453D">
      <w:pPr>
        <w:jc w:val="right"/>
        <w:rPr>
          <w:sz w:val="28"/>
          <w:szCs w:val="28"/>
        </w:rPr>
      </w:pPr>
    </w:p>
    <w:p w:rsidR="00163FAD" w:rsidRDefault="006D79AD" w:rsidP="00163FAD">
      <w:pPr>
        <w:ind w:firstLine="567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6467475" cy="9144000"/>
            <wp:effectExtent l="19050" t="0" r="9525" b="0"/>
            <wp:docPr id="1" name="Рисунок 1" descr="199у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9у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FAD" w:rsidRDefault="00163FAD" w:rsidP="00163FAD">
      <w:pPr>
        <w:ind w:firstLine="567"/>
        <w:jc w:val="center"/>
        <w:rPr>
          <w:b/>
          <w:sz w:val="26"/>
          <w:szCs w:val="26"/>
        </w:rPr>
      </w:pPr>
    </w:p>
    <w:p w:rsidR="00F80CE0" w:rsidRDefault="00F80CE0" w:rsidP="00163FAD">
      <w:pPr>
        <w:ind w:firstLine="567"/>
        <w:jc w:val="center"/>
        <w:rPr>
          <w:b/>
          <w:sz w:val="26"/>
          <w:szCs w:val="26"/>
        </w:rPr>
      </w:pPr>
    </w:p>
    <w:p w:rsidR="00F80CE0" w:rsidRDefault="00F80CE0" w:rsidP="00163FAD">
      <w:pPr>
        <w:ind w:firstLine="567"/>
        <w:jc w:val="center"/>
        <w:rPr>
          <w:b/>
          <w:sz w:val="26"/>
          <w:szCs w:val="26"/>
        </w:rPr>
      </w:pPr>
    </w:p>
    <w:p w:rsidR="005E453D" w:rsidRDefault="005E453D" w:rsidP="00163FAD">
      <w:pPr>
        <w:ind w:firstLine="567"/>
        <w:jc w:val="center"/>
        <w:rPr>
          <w:sz w:val="26"/>
          <w:szCs w:val="26"/>
        </w:rPr>
      </w:pPr>
      <w:r w:rsidRPr="00DA5404">
        <w:rPr>
          <w:b/>
          <w:sz w:val="26"/>
          <w:szCs w:val="26"/>
        </w:rPr>
        <w:lastRenderedPageBreak/>
        <w:t xml:space="preserve">Пояснительная записка  </w:t>
      </w:r>
      <w:r w:rsidR="00163FAD">
        <w:rPr>
          <w:b/>
          <w:sz w:val="26"/>
          <w:szCs w:val="26"/>
        </w:rPr>
        <w:t>к учебному плану МАДОУ № 199 «Детство»</w:t>
      </w:r>
    </w:p>
    <w:p w:rsidR="005E453D" w:rsidRPr="00DA5404" w:rsidRDefault="005E453D" w:rsidP="005E453D">
      <w:pPr>
        <w:ind w:firstLine="567"/>
        <w:rPr>
          <w:sz w:val="26"/>
          <w:szCs w:val="26"/>
        </w:rPr>
      </w:pPr>
      <w:r w:rsidRPr="00DA5404">
        <w:rPr>
          <w:sz w:val="26"/>
          <w:szCs w:val="26"/>
        </w:rPr>
        <w:t xml:space="preserve">                                                                   </w:t>
      </w:r>
    </w:p>
    <w:p w:rsidR="005E453D" w:rsidRPr="00D6251B" w:rsidRDefault="005E453D" w:rsidP="000A7558">
      <w:pPr>
        <w:ind w:left="284" w:firstLine="567"/>
        <w:jc w:val="both"/>
        <w:rPr>
          <w:sz w:val="26"/>
          <w:szCs w:val="26"/>
        </w:rPr>
      </w:pPr>
      <w:r w:rsidRPr="00D6251B">
        <w:rPr>
          <w:sz w:val="26"/>
          <w:szCs w:val="26"/>
        </w:rPr>
        <w:t xml:space="preserve">Учебный план </w:t>
      </w:r>
      <w:r>
        <w:rPr>
          <w:bCs/>
          <w:sz w:val="26"/>
          <w:szCs w:val="26"/>
        </w:rPr>
        <w:t>МА</w:t>
      </w:r>
      <w:r w:rsidRPr="00D6251B">
        <w:rPr>
          <w:bCs/>
          <w:sz w:val="26"/>
          <w:szCs w:val="26"/>
        </w:rPr>
        <w:t xml:space="preserve">ДОУ </w:t>
      </w:r>
      <w:r>
        <w:rPr>
          <w:bCs/>
          <w:sz w:val="26"/>
          <w:szCs w:val="26"/>
        </w:rPr>
        <w:t xml:space="preserve">детский сад «Детство» комбинированного вида детский сад № 199 </w:t>
      </w:r>
      <w:r w:rsidRPr="00D6251B">
        <w:rPr>
          <w:iCs/>
          <w:sz w:val="26"/>
          <w:szCs w:val="26"/>
        </w:rPr>
        <w:t>разработан  в соответствии с</w:t>
      </w:r>
      <w:r w:rsidRPr="00D6251B">
        <w:rPr>
          <w:sz w:val="26"/>
          <w:szCs w:val="26"/>
        </w:rPr>
        <w:t>о следующими нормативно-правовыми документами:</w:t>
      </w:r>
    </w:p>
    <w:p w:rsidR="005E453D" w:rsidRPr="00D6251B" w:rsidRDefault="005E453D" w:rsidP="000A7558">
      <w:pPr>
        <w:ind w:left="284" w:firstLine="567"/>
        <w:jc w:val="both"/>
        <w:rPr>
          <w:sz w:val="26"/>
          <w:szCs w:val="26"/>
        </w:rPr>
      </w:pPr>
      <w:r w:rsidRPr="00D6251B">
        <w:rPr>
          <w:rFonts w:hAnsi="Symbol"/>
          <w:sz w:val="26"/>
          <w:szCs w:val="26"/>
        </w:rPr>
        <w:t></w:t>
      </w:r>
      <w:r>
        <w:rPr>
          <w:sz w:val="26"/>
          <w:szCs w:val="26"/>
        </w:rPr>
        <w:t xml:space="preserve">  Федеральный законом РФ от 29.12</w:t>
      </w:r>
      <w:r w:rsidRPr="00D6251B">
        <w:rPr>
          <w:sz w:val="26"/>
          <w:szCs w:val="26"/>
        </w:rPr>
        <w:t>.</w:t>
      </w:r>
      <w:r>
        <w:rPr>
          <w:sz w:val="26"/>
          <w:szCs w:val="26"/>
        </w:rPr>
        <w:t>2012</w:t>
      </w:r>
      <w:r w:rsidRPr="00D6251B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273-ФЗ </w:t>
      </w:r>
      <w:r w:rsidRPr="00D6251B">
        <w:rPr>
          <w:sz w:val="26"/>
          <w:szCs w:val="26"/>
        </w:rPr>
        <w:t>«Об образовании</w:t>
      </w:r>
      <w:r>
        <w:rPr>
          <w:sz w:val="26"/>
          <w:szCs w:val="26"/>
        </w:rPr>
        <w:t xml:space="preserve"> в Российской Федерации»;</w:t>
      </w:r>
    </w:p>
    <w:p w:rsidR="005E453D" w:rsidRDefault="005E453D" w:rsidP="000A7558">
      <w:pPr>
        <w:ind w:left="284" w:firstLine="567"/>
        <w:jc w:val="both"/>
        <w:rPr>
          <w:sz w:val="26"/>
          <w:szCs w:val="26"/>
        </w:rPr>
      </w:pPr>
      <w:r w:rsidRPr="00D6251B">
        <w:rPr>
          <w:rFonts w:hAnsi="Symbol"/>
          <w:sz w:val="26"/>
          <w:szCs w:val="26"/>
        </w:rPr>
        <w:t></w:t>
      </w:r>
      <w:r w:rsidRPr="00D6251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Приказ Министерства образования и науки Российской Федерации </w:t>
      </w:r>
      <w:r w:rsidRPr="00D6251B">
        <w:rPr>
          <w:sz w:val="26"/>
          <w:szCs w:val="26"/>
        </w:rPr>
        <w:t xml:space="preserve">от  17.10.2013 № </w:t>
      </w:r>
      <w:smartTag w:uri="urn:schemas-microsoft-com:office:smarttags" w:element="metricconverter">
        <w:smartTagPr>
          <w:attr w:name="ProductID" w:val="1155 г"/>
        </w:smartTagPr>
        <w:r w:rsidRPr="00D6251B">
          <w:rPr>
            <w:sz w:val="26"/>
            <w:szCs w:val="26"/>
          </w:rPr>
          <w:t>1155</w:t>
        </w:r>
        <w:r>
          <w:rPr>
            <w:sz w:val="26"/>
            <w:szCs w:val="26"/>
          </w:rPr>
          <w:t xml:space="preserve"> г</w:t>
        </w:r>
      </w:smartTag>
      <w:r>
        <w:rPr>
          <w:sz w:val="26"/>
          <w:szCs w:val="26"/>
        </w:rPr>
        <w:t>. Москва «Об утверждении Федерального государственного образовательного стандарта</w:t>
      </w:r>
      <w:r w:rsidRPr="00D6251B">
        <w:rPr>
          <w:sz w:val="26"/>
          <w:szCs w:val="26"/>
        </w:rPr>
        <w:t xml:space="preserve"> дошкольного образования</w:t>
      </w:r>
      <w:r>
        <w:rPr>
          <w:sz w:val="26"/>
          <w:szCs w:val="26"/>
        </w:rPr>
        <w:t xml:space="preserve">». </w:t>
      </w:r>
      <w:r w:rsidRPr="00D6251B">
        <w:rPr>
          <w:sz w:val="26"/>
          <w:szCs w:val="26"/>
        </w:rPr>
        <w:t xml:space="preserve"> </w:t>
      </w:r>
    </w:p>
    <w:p w:rsidR="005E453D" w:rsidRPr="005E453D" w:rsidRDefault="005E453D" w:rsidP="000A7558">
      <w:pPr>
        <w:pStyle w:val="a7"/>
        <w:numPr>
          <w:ilvl w:val="0"/>
          <w:numId w:val="22"/>
        </w:numPr>
        <w:spacing w:after="0" w:line="240" w:lineRule="auto"/>
        <w:ind w:left="284" w:firstLine="567"/>
        <w:jc w:val="both"/>
        <w:rPr>
          <w:rStyle w:val="a8"/>
          <w:rFonts w:ascii="Times New Roman" w:hAnsi="Times New Roman" w:cs="Times New Roman"/>
          <w:b w:val="0"/>
          <w:bCs w:val="0"/>
          <w:sz w:val="26"/>
          <w:szCs w:val="26"/>
        </w:rPr>
      </w:pPr>
      <w:r w:rsidRPr="005E453D">
        <w:rPr>
          <w:rFonts w:ascii="Times New Roman" w:hAnsi="Times New Roman" w:cs="Times New Roman"/>
          <w:color w:val="000000"/>
          <w:sz w:val="26"/>
          <w:szCs w:val="26"/>
        </w:rPr>
        <w:fldChar w:fldCharType="begin"/>
      </w:r>
      <w:r w:rsidRPr="005E453D">
        <w:rPr>
          <w:rFonts w:ascii="Times New Roman" w:hAnsi="Times New Roman" w:cs="Times New Roman"/>
          <w:color w:val="000000"/>
          <w:sz w:val="26"/>
          <w:szCs w:val="26"/>
        </w:rPr>
        <w:instrText>HYPERLINK "garantF1://70314724.0"</w:instrText>
      </w:r>
      <w:r w:rsidRPr="005E453D">
        <w:rPr>
          <w:rFonts w:ascii="Times New Roman" w:hAnsi="Times New Roman" w:cs="Times New Roman"/>
          <w:color w:val="000000"/>
          <w:sz w:val="26"/>
          <w:szCs w:val="26"/>
        </w:rPr>
        <w:fldChar w:fldCharType="separate"/>
      </w:r>
      <w:r w:rsidRPr="005E453D">
        <w:rPr>
          <w:rStyle w:val="a8"/>
          <w:rFonts w:ascii="Times New Roman" w:hAnsi="Times New Roman" w:cs="Times New Roman"/>
          <w:b w:val="0"/>
          <w:color w:val="000000"/>
          <w:sz w:val="26"/>
          <w:szCs w:val="26"/>
        </w:rPr>
        <w:t xml:space="preserve">Постановление Главного государственного санитарного врача РФ от 15 мая  </w:t>
      </w:r>
    </w:p>
    <w:p w:rsidR="005E453D" w:rsidRPr="005E453D" w:rsidRDefault="005E453D" w:rsidP="000A7558">
      <w:pPr>
        <w:ind w:left="284" w:firstLine="567"/>
        <w:jc w:val="both"/>
        <w:rPr>
          <w:color w:val="000000"/>
          <w:sz w:val="26"/>
          <w:szCs w:val="26"/>
        </w:rPr>
      </w:pPr>
      <w:r w:rsidRPr="005E453D">
        <w:rPr>
          <w:rStyle w:val="a8"/>
          <w:b w:val="0"/>
          <w:color w:val="000000"/>
          <w:sz w:val="26"/>
          <w:szCs w:val="26"/>
        </w:rPr>
        <w:t>2013 г. N 26 "Об утверждении СанПиН 2.4.1.3049-13 "Санитарно-эпидемиологические требования к устройству, содержанию и организации режима  работы дошкольных образовательных организаций"</w:t>
      </w:r>
      <w:r w:rsidRPr="005E453D">
        <w:rPr>
          <w:color w:val="000000"/>
          <w:sz w:val="26"/>
          <w:szCs w:val="26"/>
        </w:rPr>
        <w:fldChar w:fldCharType="end"/>
      </w:r>
      <w:r w:rsidRPr="005E453D">
        <w:rPr>
          <w:color w:val="000000"/>
          <w:sz w:val="26"/>
          <w:szCs w:val="26"/>
        </w:rPr>
        <w:t>;</w:t>
      </w:r>
    </w:p>
    <w:p w:rsidR="005E453D" w:rsidRDefault="005E453D" w:rsidP="000A7558">
      <w:pPr>
        <w:ind w:left="284" w:firstLine="567"/>
        <w:jc w:val="both"/>
        <w:rPr>
          <w:sz w:val="26"/>
          <w:szCs w:val="26"/>
        </w:rPr>
      </w:pPr>
      <w:r w:rsidRPr="00D6251B">
        <w:rPr>
          <w:rFonts w:hAnsi="Symbol"/>
          <w:sz w:val="26"/>
          <w:szCs w:val="26"/>
        </w:rPr>
        <w:t></w:t>
      </w:r>
      <w:r>
        <w:rPr>
          <w:sz w:val="26"/>
          <w:szCs w:val="26"/>
        </w:rPr>
        <w:t xml:space="preserve">  Письмо</w:t>
      </w:r>
      <w:r w:rsidRPr="00D6251B">
        <w:rPr>
          <w:sz w:val="26"/>
          <w:szCs w:val="26"/>
        </w:rPr>
        <w:t xml:space="preserve"> Министерства образования и науки РФ от  31.05.2007 № 03-1213 «О методических рекомендациях по отнесению дошкольных  образовательных учреждений к определенному виду»</w:t>
      </w:r>
      <w:r>
        <w:rPr>
          <w:sz w:val="26"/>
          <w:szCs w:val="26"/>
        </w:rPr>
        <w:t>.</w:t>
      </w:r>
      <w:r w:rsidRPr="00D6251B">
        <w:rPr>
          <w:sz w:val="26"/>
          <w:szCs w:val="26"/>
        </w:rPr>
        <w:t xml:space="preserve"> </w:t>
      </w:r>
    </w:p>
    <w:p w:rsidR="005E453D" w:rsidRPr="00282596" w:rsidRDefault="005E453D" w:rsidP="000A7558">
      <w:pPr>
        <w:ind w:left="284" w:firstLine="567"/>
        <w:jc w:val="both"/>
        <w:rPr>
          <w:sz w:val="26"/>
          <w:szCs w:val="26"/>
        </w:rPr>
      </w:pPr>
    </w:p>
    <w:p w:rsidR="005E453D" w:rsidRPr="00282596" w:rsidRDefault="005E453D" w:rsidP="000A7558">
      <w:pPr>
        <w:ind w:left="284" w:firstLine="567"/>
        <w:jc w:val="both"/>
        <w:rPr>
          <w:sz w:val="26"/>
          <w:szCs w:val="26"/>
        </w:rPr>
      </w:pPr>
      <w:r w:rsidRPr="00282596">
        <w:rPr>
          <w:sz w:val="26"/>
          <w:szCs w:val="26"/>
        </w:rPr>
        <w:t>В  МАДОУ № 199 функционируют:</w:t>
      </w:r>
    </w:p>
    <w:p w:rsidR="005E453D" w:rsidRPr="00282596" w:rsidRDefault="005E453D" w:rsidP="000A7558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282596">
        <w:rPr>
          <w:sz w:val="26"/>
          <w:szCs w:val="26"/>
        </w:rPr>
        <w:t xml:space="preserve">две группы для детей раннего возраста от 2 до 3 лет; </w:t>
      </w:r>
    </w:p>
    <w:p w:rsidR="005E453D" w:rsidRDefault="005E453D" w:rsidP="000A7558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282596">
        <w:rPr>
          <w:sz w:val="26"/>
          <w:szCs w:val="26"/>
        </w:rPr>
        <w:t xml:space="preserve">одиннадцать групп общеразвивающей направленности для детей от  3 до 7 </w:t>
      </w:r>
      <w:r w:rsidR="007E79A1">
        <w:rPr>
          <w:sz w:val="26"/>
          <w:szCs w:val="26"/>
        </w:rPr>
        <w:t>лет: 2 вторые младшие группы,  2 средние группы, 4 старшие группы, 3</w:t>
      </w:r>
      <w:r w:rsidRPr="00282596">
        <w:rPr>
          <w:sz w:val="26"/>
          <w:szCs w:val="26"/>
        </w:rPr>
        <w:t xml:space="preserve"> подготовительные группы.</w:t>
      </w:r>
    </w:p>
    <w:p w:rsidR="000A7558" w:rsidRPr="00282596" w:rsidRDefault="000A7558" w:rsidP="000A7558">
      <w:pPr>
        <w:ind w:left="284" w:firstLine="567"/>
        <w:jc w:val="both"/>
        <w:rPr>
          <w:sz w:val="26"/>
          <w:szCs w:val="26"/>
        </w:rPr>
      </w:pPr>
    </w:p>
    <w:p w:rsidR="000A7558" w:rsidRPr="000A7558" w:rsidRDefault="005E453D" w:rsidP="000A7558">
      <w:pPr>
        <w:ind w:left="284" w:firstLine="567"/>
        <w:jc w:val="both"/>
        <w:rPr>
          <w:sz w:val="26"/>
          <w:szCs w:val="26"/>
        </w:rPr>
      </w:pPr>
      <w:r w:rsidRPr="00282596">
        <w:rPr>
          <w:sz w:val="26"/>
          <w:szCs w:val="26"/>
        </w:rPr>
        <w:t>Учебный  план  разработан на основе</w:t>
      </w:r>
      <w:r w:rsidR="000A7558">
        <w:rPr>
          <w:sz w:val="26"/>
          <w:szCs w:val="26"/>
        </w:rPr>
        <w:t xml:space="preserve"> </w:t>
      </w:r>
      <w:r w:rsidRPr="00F51302">
        <w:rPr>
          <w:rStyle w:val="bbp-breadcrumb-current"/>
          <w:sz w:val="26"/>
          <w:szCs w:val="26"/>
        </w:rPr>
        <w:t>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года № 2/15)</w:t>
      </w:r>
      <w:r w:rsidR="000A7558">
        <w:rPr>
          <w:rStyle w:val="bbp-breadcrumb-current"/>
          <w:sz w:val="26"/>
          <w:szCs w:val="26"/>
        </w:rPr>
        <w:t xml:space="preserve">; </w:t>
      </w:r>
      <w:r w:rsidR="000A7558" w:rsidRPr="00F51302">
        <w:rPr>
          <w:rStyle w:val="bbp-breadcrumb-current"/>
          <w:sz w:val="26"/>
          <w:szCs w:val="26"/>
        </w:rPr>
        <w:t>с использованием образовательной программы дошкольного образования «Детство», авторы: Т. И. Бабаева, А. Г. Гогоберидзе, О. Н. Сомкова и другие</w:t>
      </w:r>
      <w:r w:rsidR="000A7558">
        <w:rPr>
          <w:rStyle w:val="bbp-breadcrumb-current"/>
          <w:sz w:val="26"/>
          <w:szCs w:val="26"/>
        </w:rPr>
        <w:t>;</w:t>
      </w:r>
      <w:r w:rsidR="000A7558" w:rsidRPr="000A7558">
        <w:rPr>
          <w:sz w:val="26"/>
          <w:szCs w:val="26"/>
        </w:rPr>
        <w:t xml:space="preserve"> </w:t>
      </w:r>
      <w:r w:rsidR="000A7558" w:rsidRPr="00282596">
        <w:rPr>
          <w:sz w:val="26"/>
          <w:szCs w:val="26"/>
        </w:rPr>
        <w:t>парциальной программы «Приобщение детей к истокам русской народной культуры»</w:t>
      </w:r>
      <w:r w:rsidR="000A7558">
        <w:rPr>
          <w:sz w:val="26"/>
          <w:szCs w:val="26"/>
        </w:rPr>
        <w:t>, авторы:</w:t>
      </w:r>
      <w:r w:rsidR="000A7558" w:rsidRPr="00282596">
        <w:rPr>
          <w:sz w:val="26"/>
          <w:szCs w:val="26"/>
        </w:rPr>
        <w:t xml:space="preserve"> </w:t>
      </w:r>
      <w:r w:rsidR="000A7558">
        <w:rPr>
          <w:sz w:val="26"/>
          <w:szCs w:val="26"/>
        </w:rPr>
        <w:t>О. Л. Князева</w:t>
      </w:r>
      <w:r w:rsidR="000A7558" w:rsidRPr="000A7558">
        <w:rPr>
          <w:sz w:val="26"/>
          <w:szCs w:val="26"/>
        </w:rPr>
        <w:t>, М. Д. Маханёва</w:t>
      </w:r>
      <w:r w:rsidR="000A7558">
        <w:rPr>
          <w:sz w:val="26"/>
          <w:szCs w:val="26"/>
        </w:rPr>
        <w:t xml:space="preserve">; </w:t>
      </w:r>
      <w:r w:rsidR="000A7558" w:rsidRPr="00282596">
        <w:rPr>
          <w:sz w:val="26"/>
          <w:szCs w:val="26"/>
        </w:rPr>
        <w:t>парциальной программы «Программа музыкального воспитания детей в детском саду «</w:t>
      </w:r>
      <w:r w:rsidR="000A7558">
        <w:rPr>
          <w:sz w:val="26"/>
          <w:szCs w:val="26"/>
        </w:rPr>
        <w:t>Ладушки</w:t>
      </w:r>
      <w:r w:rsidR="000A7558" w:rsidRPr="00282596">
        <w:rPr>
          <w:sz w:val="26"/>
          <w:szCs w:val="26"/>
        </w:rPr>
        <w:t>»</w:t>
      </w:r>
      <w:r w:rsidR="000A7558">
        <w:rPr>
          <w:sz w:val="26"/>
          <w:szCs w:val="26"/>
        </w:rPr>
        <w:t>, авторы: И. М. Каплунова, И. А. Новоскольцева</w:t>
      </w:r>
    </w:p>
    <w:p w:rsidR="005E453D" w:rsidRPr="00D6251B" w:rsidRDefault="005E453D" w:rsidP="000A7558">
      <w:pPr>
        <w:jc w:val="both"/>
        <w:rPr>
          <w:sz w:val="26"/>
          <w:szCs w:val="26"/>
        </w:rPr>
      </w:pPr>
    </w:p>
    <w:p w:rsidR="005E453D" w:rsidRDefault="005E453D" w:rsidP="000A7558">
      <w:pPr>
        <w:shd w:val="clear" w:color="auto" w:fill="FFFFFF"/>
        <w:ind w:left="284" w:firstLine="567"/>
        <w:jc w:val="both"/>
        <w:rPr>
          <w:bCs/>
          <w:color w:val="000000"/>
          <w:sz w:val="26"/>
          <w:szCs w:val="26"/>
        </w:rPr>
      </w:pPr>
      <w:r w:rsidRPr="00130262">
        <w:rPr>
          <w:bCs/>
          <w:color w:val="000000"/>
          <w:sz w:val="26"/>
          <w:szCs w:val="26"/>
        </w:rPr>
        <w:t>Организация образовательного процесса включает в себя два блока – совместная  деятельность воспитателя с детьми и самостоятельная деятельность</w:t>
      </w:r>
      <w:r>
        <w:rPr>
          <w:bCs/>
          <w:color w:val="000000"/>
          <w:sz w:val="26"/>
          <w:szCs w:val="26"/>
        </w:rPr>
        <w:t xml:space="preserve"> детей</w:t>
      </w:r>
      <w:r w:rsidRPr="00130262">
        <w:rPr>
          <w:bCs/>
          <w:color w:val="000000"/>
          <w:sz w:val="26"/>
          <w:szCs w:val="26"/>
        </w:rPr>
        <w:t xml:space="preserve">. </w:t>
      </w:r>
      <w:r>
        <w:rPr>
          <w:bCs/>
          <w:color w:val="000000"/>
          <w:sz w:val="26"/>
          <w:szCs w:val="26"/>
        </w:rPr>
        <w:t xml:space="preserve">Преимуществом данной модели организации образовательного процесса является баланс взрослой и детской деятельности, который достигается за счёт гибкого проектирования партнёрской деятельности в следующих образовательных областях: </w:t>
      </w:r>
    </w:p>
    <w:p w:rsidR="005E453D" w:rsidRDefault="005E453D" w:rsidP="000A7558">
      <w:pPr>
        <w:shd w:val="clear" w:color="auto" w:fill="FFFFFF"/>
        <w:ind w:left="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1. Физическое развитие.</w:t>
      </w:r>
    </w:p>
    <w:p w:rsidR="005E453D" w:rsidRDefault="005E453D" w:rsidP="000A7558">
      <w:pPr>
        <w:shd w:val="clear" w:color="auto" w:fill="FFFFFF"/>
        <w:ind w:left="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2. Познавательное развитие.</w:t>
      </w:r>
    </w:p>
    <w:p w:rsidR="005E453D" w:rsidRDefault="005E453D" w:rsidP="000A7558">
      <w:pPr>
        <w:shd w:val="clear" w:color="auto" w:fill="FFFFFF"/>
        <w:ind w:left="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3. Речевое развитие.</w:t>
      </w:r>
    </w:p>
    <w:p w:rsidR="005E453D" w:rsidRDefault="005E453D" w:rsidP="000A7558">
      <w:pPr>
        <w:shd w:val="clear" w:color="auto" w:fill="FFFFFF"/>
        <w:ind w:left="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4. Художественно-эстетическое развитие.</w:t>
      </w:r>
    </w:p>
    <w:p w:rsidR="005E453D" w:rsidRDefault="005E453D" w:rsidP="000A7558">
      <w:pPr>
        <w:shd w:val="clear" w:color="auto" w:fill="FFFFFF"/>
        <w:ind w:left="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5. Социально-коммуникативное развитие.</w:t>
      </w:r>
    </w:p>
    <w:p w:rsidR="005E453D" w:rsidRDefault="005E453D" w:rsidP="000A7558">
      <w:pPr>
        <w:shd w:val="clear" w:color="auto" w:fill="FFFFFF"/>
        <w:ind w:left="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Реализация познавательного и речевого направления во всех возрастных группах осуществляется через специально организованные виды деятельности, а также через самостоятельную и совместную дея</w:t>
      </w:r>
      <w:r w:rsidR="007E79A1">
        <w:rPr>
          <w:bCs/>
          <w:color w:val="000000"/>
          <w:sz w:val="26"/>
          <w:szCs w:val="26"/>
        </w:rPr>
        <w:t>тельность воспитателя с детьми, интеграцию с другими образовательными областями.</w:t>
      </w:r>
    </w:p>
    <w:p w:rsidR="005E453D" w:rsidRDefault="005E453D" w:rsidP="007E79A1">
      <w:pPr>
        <w:shd w:val="clear" w:color="auto" w:fill="FFFFFF"/>
        <w:ind w:left="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Реализация социально-коммуникативного направления осуществляется через специально организованные виды деятельности с детьми, игровую деятельность, в процессе общения со взрослыми и сверстниками, в самостоятельной деятельности и через интеграцию с другими образовательными областями.</w:t>
      </w:r>
      <w:r w:rsidR="007E79A1">
        <w:rPr>
          <w:bCs/>
          <w:color w:val="000000"/>
          <w:sz w:val="26"/>
          <w:szCs w:val="26"/>
        </w:rPr>
        <w:t xml:space="preserve"> В реализацию указанного направления входит совместная деятельность воспитателя с детьми, направленная на формирование основ безопасного поведения в быту, социуме, природе; позитивных установок к различным видам труда и творчества.</w:t>
      </w:r>
    </w:p>
    <w:p w:rsidR="005E453D" w:rsidRDefault="005E453D" w:rsidP="000A7558">
      <w:pPr>
        <w:shd w:val="clear" w:color="auto" w:fill="FFFFFF"/>
        <w:ind w:left="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 xml:space="preserve">Реализация художественно-эстетического направления реализуется через специально организованную деятельность, самостоятельную </w:t>
      </w:r>
      <w:r w:rsidR="007E79A1">
        <w:rPr>
          <w:bCs/>
          <w:color w:val="000000"/>
          <w:sz w:val="26"/>
          <w:szCs w:val="26"/>
        </w:rPr>
        <w:t xml:space="preserve">и совместную </w:t>
      </w:r>
      <w:r>
        <w:rPr>
          <w:bCs/>
          <w:color w:val="000000"/>
          <w:sz w:val="26"/>
          <w:szCs w:val="26"/>
        </w:rPr>
        <w:t>деятельность</w:t>
      </w:r>
      <w:r w:rsidR="007E79A1">
        <w:rPr>
          <w:bCs/>
          <w:color w:val="000000"/>
          <w:sz w:val="26"/>
          <w:szCs w:val="26"/>
        </w:rPr>
        <w:t xml:space="preserve"> воспитателя с детьми</w:t>
      </w:r>
      <w:r>
        <w:rPr>
          <w:bCs/>
          <w:color w:val="000000"/>
          <w:sz w:val="26"/>
          <w:szCs w:val="26"/>
        </w:rPr>
        <w:t xml:space="preserve"> и через интеграцию данной области с другими образовательными областями.</w:t>
      </w:r>
    </w:p>
    <w:p w:rsidR="000A7558" w:rsidRDefault="005E453D" w:rsidP="000A7558">
      <w:pPr>
        <w:shd w:val="clear" w:color="auto" w:fill="FFFFFF"/>
        <w:ind w:left="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Физическое развитие реализуется через специально организованные физкультурные занятия и в самостоятельной деятельности. В реализацию физического направления развития ребёнка входит также совместная деятельность воспитателя с детьми, направленная на становление у дошкольников ценностей здорового образа жизни.</w:t>
      </w:r>
    </w:p>
    <w:p w:rsidR="005E453D" w:rsidRDefault="000A7558" w:rsidP="000A7558">
      <w:pPr>
        <w:shd w:val="clear" w:color="auto" w:fill="FFFFFF"/>
        <w:ind w:left="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Коррекционное направление представлено в образовательном процессе индивидуальными занятиями учителя-логопеда и педагога-психолога</w:t>
      </w:r>
      <w:r w:rsidR="005E453D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 с детьми. </w:t>
      </w:r>
      <w:r>
        <w:rPr>
          <w:sz w:val="26"/>
          <w:szCs w:val="26"/>
        </w:rPr>
        <w:t>Индивидуальные и подгрупповые коррекционные занятия идут параллельно с основной образовательной деятельностью</w:t>
      </w:r>
    </w:p>
    <w:p w:rsidR="005E453D" w:rsidRDefault="005E453D" w:rsidP="000A7558">
      <w:pPr>
        <w:shd w:val="clear" w:color="auto" w:fill="FFFFFF"/>
        <w:ind w:left="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Педагогам предоставляется право варьировать место организованной образовательной деятельности в образовательном процессе, интегрируя содержание различных видов организованной образовательной деятельности в зависимости от поставленных целей и задач. Воспитатели и специалисты координируют содержание организованной образовательной деятельности, осуществляя совместное планирование, обсуждая динамику развития, как отдельных детей, так группы в целом.</w:t>
      </w:r>
    </w:p>
    <w:p w:rsidR="005E453D" w:rsidRDefault="005E453D" w:rsidP="000A7558">
      <w:pPr>
        <w:shd w:val="clear" w:color="auto" w:fill="FFFFFF"/>
        <w:ind w:left="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 середине учебного года (1</w:t>
      </w:r>
      <w:r w:rsidR="007E79A1">
        <w:rPr>
          <w:bCs/>
          <w:color w:val="000000"/>
          <w:sz w:val="26"/>
          <w:szCs w:val="26"/>
        </w:rPr>
        <w:t>-ая</w:t>
      </w:r>
      <w:r>
        <w:rPr>
          <w:bCs/>
          <w:color w:val="000000"/>
          <w:sz w:val="26"/>
          <w:szCs w:val="26"/>
        </w:rPr>
        <w:t xml:space="preserve"> неделя января) предусмотрены недельные каникулы, во время которых проводится образовательная деятельность только физического и художественно-эстетического направления.</w:t>
      </w:r>
    </w:p>
    <w:p w:rsidR="005E453D" w:rsidRDefault="005E453D" w:rsidP="000A7558">
      <w:pPr>
        <w:shd w:val="clear" w:color="auto" w:fill="FFFFFF"/>
        <w:ind w:left="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Совместная деятельность взрослого и ребёнка осуществляется по всем образовательным областям. Это даёт возможность реализовать на практике дифференцированный подход к детям и проводить качественную индивидуальную работу с воспитанниками.</w:t>
      </w:r>
    </w:p>
    <w:p w:rsidR="005E453D" w:rsidRDefault="005E453D" w:rsidP="000A7558">
      <w:pPr>
        <w:shd w:val="clear" w:color="auto" w:fill="FFFFFF"/>
        <w:ind w:left="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Самостоятельная деятельность позволяет детям реализовать свои интересы и потребности в полной мере.</w:t>
      </w:r>
    </w:p>
    <w:p w:rsidR="005E453D" w:rsidRPr="00130262" w:rsidRDefault="005E453D" w:rsidP="000A7558">
      <w:pPr>
        <w:shd w:val="clear" w:color="auto" w:fill="FFFFFF"/>
        <w:ind w:left="284" w:firstLine="567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В учебном плане длительность условного часа в первой младшей группе составляет 8-10 мин; во второй младшей группе – 15 минут; в средней группе – 20 минут; в старшей группе 20-25 минут; в подготовительной группе – 30 минут в соответствии с санитарными требованиями.</w:t>
      </w:r>
    </w:p>
    <w:p w:rsidR="005E453D" w:rsidRDefault="005E453D" w:rsidP="000A7558">
      <w:pPr>
        <w:shd w:val="clear" w:color="auto" w:fill="FFFFFF"/>
        <w:ind w:left="284" w:firstLine="567"/>
        <w:jc w:val="both"/>
        <w:rPr>
          <w:b/>
          <w:bCs/>
          <w:color w:val="000000"/>
          <w:sz w:val="26"/>
          <w:szCs w:val="26"/>
        </w:rPr>
      </w:pPr>
    </w:p>
    <w:p w:rsidR="005E453D" w:rsidRDefault="005E453D" w:rsidP="000A7558">
      <w:pPr>
        <w:ind w:left="284" w:firstLine="567"/>
      </w:pPr>
    </w:p>
    <w:p w:rsidR="005E453D" w:rsidRDefault="005E453D" w:rsidP="000A7558">
      <w:pPr>
        <w:ind w:left="284" w:firstLine="567"/>
      </w:pPr>
    </w:p>
    <w:p w:rsidR="005E453D" w:rsidRDefault="005E453D" w:rsidP="000A7558">
      <w:pPr>
        <w:ind w:left="284" w:firstLine="567"/>
      </w:pPr>
    </w:p>
    <w:p w:rsidR="005E453D" w:rsidRDefault="005E453D" w:rsidP="000A7558">
      <w:pPr>
        <w:ind w:left="284" w:firstLine="567"/>
      </w:pPr>
    </w:p>
    <w:p w:rsidR="005E453D" w:rsidRDefault="005E453D" w:rsidP="000A7558">
      <w:pPr>
        <w:ind w:left="284" w:firstLine="567"/>
      </w:pPr>
    </w:p>
    <w:p w:rsidR="005E453D" w:rsidRDefault="005E453D" w:rsidP="000A7558">
      <w:pPr>
        <w:ind w:left="284" w:firstLine="567"/>
      </w:pPr>
    </w:p>
    <w:p w:rsidR="005E453D" w:rsidRDefault="005E453D" w:rsidP="000A7558">
      <w:pPr>
        <w:ind w:left="284" w:firstLine="567"/>
      </w:pPr>
    </w:p>
    <w:p w:rsidR="005E453D" w:rsidRDefault="005E453D" w:rsidP="000A7558">
      <w:pPr>
        <w:ind w:left="284" w:firstLine="567"/>
      </w:pPr>
    </w:p>
    <w:p w:rsidR="005E453D" w:rsidRDefault="005E453D" w:rsidP="000A7558">
      <w:pPr>
        <w:ind w:left="284" w:firstLine="567"/>
      </w:pPr>
    </w:p>
    <w:p w:rsidR="005E453D" w:rsidRDefault="005E453D" w:rsidP="000A7558">
      <w:pPr>
        <w:ind w:left="284" w:firstLine="567"/>
      </w:pPr>
    </w:p>
    <w:p w:rsidR="005E453D" w:rsidRDefault="005E453D" w:rsidP="000A7558">
      <w:pPr>
        <w:ind w:left="284" w:firstLine="567"/>
      </w:pPr>
    </w:p>
    <w:p w:rsidR="005E453D" w:rsidRDefault="005E453D" w:rsidP="000A7558">
      <w:pPr>
        <w:ind w:left="284" w:firstLine="567"/>
      </w:pPr>
    </w:p>
    <w:p w:rsidR="005E453D" w:rsidRDefault="005E453D" w:rsidP="000A7558">
      <w:pPr>
        <w:ind w:left="284" w:firstLine="567"/>
      </w:pPr>
    </w:p>
    <w:p w:rsidR="005E453D" w:rsidRDefault="005E453D" w:rsidP="000A7558">
      <w:pPr>
        <w:ind w:left="284" w:firstLine="567"/>
      </w:pPr>
    </w:p>
    <w:p w:rsidR="005E453D" w:rsidRDefault="005E453D" w:rsidP="000A7558">
      <w:pPr>
        <w:ind w:left="284" w:firstLine="567"/>
      </w:pPr>
    </w:p>
    <w:p w:rsidR="005E453D" w:rsidRDefault="005E453D" w:rsidP="000A7558">
      <w:pPr>
        <w:ind w:left="284" w:firstLine="567"/>
      </w:pPr>
    </w:p>
    <w:p w:rsidR="005E453D" w:rsidRDefault="005E453D" w:rsidP="000A7558">
      <w:pPr>
        <w:ind w:left="284" w:firstLine="567"/>
        <w:jc w:val="center"/>
        <w:rPr>
          <w:b/>
        </w:rPr>
      </w:pPr>
    </w:p>
    <w:p w:rsidR="005E453D" w:rsidRDefault="005E453D" w:rsidP="000A7558">
      <w:pPr>
        <w:ind w:left="284" w:firstLine="567"/>
        <w:jc w:val="center"/>
        <w:rPr>
          <w:b/>
        </w:rPr>
      </w:pPr>
    </w:p>
    <w:p w:rsidR="005E453D" w:rsidRDefault="005E453D" w:rsidP="000A7558">
      <w:pPr>
        <w:ind w:left="284" w:firstLine="567"/>
        <w:jc w:val="center"/>
        <w:rPr>
          <w:b/>
        </w:rPr>
      </w:pPr>
    </w:p>
    <w:p w:rsidR="005E453D" w:rsidRDefault="005E453D" w:rsidP="000A7558">
      <w:pPr>
        <w:ind w:left="284" w:firstLine="567"/>
        <w:jc w:val="center"/>
        <w:rPr>
          <w:b/>
        </w:rPr>
      </w:pPr>
    </w:p>
    <w:p w:rsidR="005E453D" w:rsidRDefault="005E453D" w:rsidP="000A7558">
      <w:pPr>
        <w:ind w:left="284" w:firstLine="567"/>
        <w:jc w:val="center"/>
        <w:rPr>
          <w:b/>
        </w:rPr>
      </w:pPr>
    </w:p>
    <w:p w:rsidR="005E453D" w:rsidRDefault="005E453D" w:rsidP="000A7558">
      <w:pPr>
        <w:ind w:left="284" w:firstLine="567"/>
        <w:jc w:val="center"/>
        <w:rPr>
          <w:b/>
        </w:rPr>
      </w:pPr>
    </w:p>
    <w:p w:rsidR="005E453D" w:rsidRDefault="005E453D" w:rsidP="000A7558">
      <w:pPr>
        <w:rPr>
          <w:b/>
        </w:rPr>
      </w:pPr>
    </w:p>
    <w:p w:rsidR="005E453D" w:rsidRDefault="005E453D" w:rsidP="00BF1888">
      <w:pPr>
        <w:jc w:val="center"/>
        <w:rPr>
          <w:b/>
        </w:rPr>
      </w:pPr>
    </w:p>
    <w:p w:rsidR="00CD6063" w:rsidRPr="005F30F0" w:rsidRDefault="00CD6063" w:rsidP="00BF1888">
      <w:pPr>
        <w:jc w:val="center"/>
        <w:rPr>
          <w:i/>
        </w:rPr>
      </w:pPr>
      <w:r w:rsidRPr="0087529B">
        <w:rPr>
          <w:b/>
        </w:rPr>
        <w:lastRenderedPageBreak/>
        <w:t>УЧЕБНЫЙ ПЛАН</w:t>
      </w:r>
      <w:r w:rsidR="007E79A1">
        <w:rPr>
          <w:b/>
        </w:rPr>
        <w:t xml:space="preserve"> НА 2016 – 2017</w:t>
      </w:r>
      <w:r w:rsidR="002243F5">
        <w:rPr>
          <w:b/>
        </w:rPr>
        <w:t xml:space="preserve"> УЧЕБНЫЙ ГОД</w:t>
      </w:r>
    </w:p>
    <w:p w:rsidR="00CD6063" w:rsidRDefault="00CD6063" w:rsidP="00BF1888">
      <w:pPr>
        <w:jc w:val="center"/>
        <w:rPr>
          <w:b/>
        </w:rPr>
      </w:pPr>
      <w:r w:rsidRPr="0087529B">
        <w:rPr>
          <w:b/>
        </w:rPr>
        <w:t xml:space="preserve">Муниципального </w:t>
      </w:r>
      <w:r>
        <w:rPr>
          <w:b/>
        </w:rPr>
        <w:t xml:space="preserve">автономного </w:t>
      </w:r>
      <w:r w:rsidRPr="0087529B">
        <w:rPr>
          <w:b/>
        </w:rPr>
        <w:t>дошкольного образовательного учреждения</w:t>
      </w:r>
      <w:r w:rsidR="002243F5">
        <w:rPr>
          <w:b/>
        </w:rPr>
        <w:t xml:space="preserve"> детский сад «Детство» комбинированного вида - структурное подразделение детский сад № 199</w:t>
      </w:r>
    </w:p>
    <w:tbl>
      <w:tblPr>
        <w:tblpPr w:leftFromText="180" w:rightFromText="180" w:vertAnchor="text" w:horzAnchor="margin" w:tblpX="-234" w:tblpY="12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18"/>
        <w:gridCol w:w="2410"/>
        <w:gridCol w:w="2552"/>
        <w:gridCol w:w="249"/>
        <w:gridCol w:w="885"/>
        <w:gridCol w:w="1134"/>
        <w:gridCol w:w="1134"/>
        <w:gridCol w:w="1134"/>
        <w:gridCol w:w="1134"/>
      </w:tblGrid>
      <w:tr w:rsidR="006A4491" w:rsidRPr="006A4491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657" w:type="dxa"/>
            <w:vMerge w:val="restart"/>
          </w:tcPr>
          <w:p w:rsidR="00CD6063" w:rsidRPr="006A4491" w:rsidRDefault="00CD6063" w:rsidP="007E79A1">
            <w:pPr>
              <w:tabs>
                <w:tab w:val="left" w:pos="2860"/>
              </w:tabs>
              <w:jc w:val="center"/>
              <w:rPr>
                <w:b/>
                <w:sz w:val="22"/>
                <w:szCs w:val="22"/>
              </w:rPr>
            </w:pPr>
            <w:r w:rsidRPr="006A4491">
              <w:rPr>
                <w:b/>
                <w:sz w:val="22"/>
                <w:szCs w:val="22"/>
              </w:rPr>
              <w:t>№</w:t>
            </w:r>
          </w:p>
          <w:p w:rsidR="00CD6063" w:rsidRPr="006A4491" w:rsidRDefault="00CD6063" w:rsidP="007E79A1">
            <w:pPr>
              <w:tabs>
                <w:tab w:val="left" w:pos="2860"/>
              </w:tabs>
              <w:jc w:val="center"/>
              <w:rPr>
                <w:b/>
                <w:sz w:val="22"/>
                <w:szCs w:val="22"/>
              </w:rPr>
            </w:pPr>
            <w:r w:rsidRPr="006A4491">
              <w:rPr>
                <w:b/>
                <w:sz w:val="22"/>
                <w:szCs w:val="22"/>
              </w:rPr>
              <w:t>п/</w:t>
            </w:r>
            <w:r w:rsidR="006A4491">
              <w:rPr>
                <w:b/>
                <w:sz w:val="22"/>
                <w:szCs w:val="22"/>
              </w:rPr>
              <w:t>п</w:t>
            </w:r>
          </w:p>
          <w:p w:rsidR="00CD6063" w:rsidRPr="006A4491" w:rsidRDefault="00CD6063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vMerge w:val="restart"/>
          </w:tcPr>
          <w:p w:rsidR="00CD6063" w:rsidRPr="006A4491" w:rsidRDefault="00996F61" w:rsidP="007E79A1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6A4491">
              <w:rPr>
                <w:b/>
                <w:bCs/>
                <w:sz w:val="22"/>
                <w:szCs w:val="22"/>
              </w:rPr>
              <w:t xml:space="preserve">  Обязательная</w:t>
            </w:r>
            <w:r w:rsidR="00CD6063" w:rsidRPr="006A4491">
              <w:rPr>
                <w:b/>
                <w:bCs/>
                <w:sz w:val="22"/>
                <w:szCs w:val="22"/>
              </w:rPr>
              <w:t xml:space="preserve"> часть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CD6063" w:rsidRPr="006A4491" w:rsidRDefault="00CD6063" w:rsidP="007E79A1">
            <w:pPr>
              <w:tabs>
                <w:tab w:val="left" w:pos="2860"/>
              </w:tabs>
              <w:rPr>
                <w:b/>
                <w:sz w:val="22"/>
                <w:szCs w:val="22"/>
              </w:rPr>
            </w:pPr>
          </w:p>
          <w:p w:rsidR="00CD6063" w:rsidRPr="006A4491" w:rsidRDefault="00CD6063" w:rsidP="007E79A1">
            <w:pPr>
              <w:tabs>
                <w:tab w:val="left" w:pos="2860"/>
              </w:tabs>
              <w:jc w:val="center"/>
              <w:rPr>
                <w:b/>
                <w:sz w:val="22"/>
                <w:szCs w:val="22"/>
              </w:rPr>
            </w:pPr>
            <w:r w:rsidRPr="006A4491">
              <w:rPr>
                <w:b/>
                <w:sz w:val="22"/>
                <w:szCs w:val="22"/>
              </w:rPr>
              <w:t>Виды деятельности</w:t>
            </w:r>
          </w:p>
        </w:tc>
        <w:tc>
          <w:tcPr>
            <w:tcW w:w="249" w:type="dxa"/>
            <w:tcBorders>
              <w:left w:val="single" w:sz="4" w:space="0" w:color="auto"/>
              <w:right w:val="nil"/>
            </w:tcBorders>
          </w:tcPr>
          <w:p w:rsidR="00CD6063" w:rsidRPr="006A4491" w:rsidRDefault="00CD6063" w:rsidP="007E79A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21" w:type="dxa"/>
            <w:gridSpan w:val="5"/>
            <w:tcBorders>
              <w:left w:val="nil"/>
              <w:bottom w:val="single" w:sz="4" w:space="0" w:color="auto"/>
            </w:tcBorders>
          </w:tcPr>
          <w:p w:rsidR="00CD6063" w:rsidRPr="006A4491" w:rsidRDefault="00CD6063" w:rsidP="007E79A1">
            <w:pPr>
              <w:tabs>
                <w:tab w:val="left" w:pos="2860"/>
              </w:tabs>
              <w:jc w:val="center"/>
              <w:rPr>
                <w:b/>
                <w:sz w:val="22"/>
                <w:szCs w:val="22"/>
              </w:rPr>
            </w:pPr>
            <w:r w:rsidRPr="006A4491">
              <w:rPr>
                <w:b/>
                <w:sz w:val="22"/>
                <w:szCs w:val="22"/>
              </w:rPr>
              <w:t>Возрастные группы</w:t>
            </w:r>
          </w:p>
        </w:tc>
      </w:tr>
      <w:tr w:rsidR="001672D9" w:rsidRPr="006A449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57" w:type="dxa"/>
            <w:vMerge/>
          </w:tcPr>
          <w:p w:rsidR="00CD6063" w:rsidRPr="006A4491" w:rsidRDefault="00CD6063" w:rsidP="007E79A1">
            <w:pPr>
              <w:tabs>
                <w:tab w:val="left" w:pos="2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vMerge/>
          </w:tcPr>
          <w:p w:rsidR="00CD6063" w:rsidRPr="006A4491" w:rsidRDefault="00CD6063" w:rsidP="007E79A1">
            <w:pPr>
              <w:tabs>
                <w:tab w:val="left" w:pos="2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CD6063" w:rsidRPr="006A4491" w:rsidRDefault="00CD6063" w:rsidP="007E79A1">
            <w:pPr>
              <w:tabs>
                <w:tab w:val="left" w:pos="2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" w:type="dxa"/>
            <w:vMerge w:val="restart"/>
            <w:tcBorders>
              <w:left w:val="single" w:sz="4" w:space="0" w:color="auto"/>
              <w:right w:val="nil"/>
            </w:tcBorders>
          </w:tcPr>
          <w:p w:rsidR="00CD6063" w:rsidRPr="006A4491" w:rsidRDefault="00CD6063" w:rsidP="007E79A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</w:tcBorders>
          </w:tcPr>
          <w:p w:rsidR="00CD6063" w:rsidRPr="00BF1888" w:rsidRDefault="001672D9" w:rsidP="007E79A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1888">
              <w:rPr>
                <w:rFonts w:ascii="Times New Roman" w:hAnsi="Times New Roman" w:cs="Times New Roman"/>
                <w:b/>
                <w:sz w:val="22"/>
                <w:szCs w:val="22"/>
              </w:rPr>
              <w:t>1 м</w:t>
            </w:r>
            <w:r w:rsidR="00CD6063" w:rsidRPr="00BF1888">
              <w:rPr>
                <w:rFonts w:ascii="Times New Roman" w:hAnsi="Times New Roman" w:cs="Times New Roman"/>
                <w:b/>
                <w:sz w:val="22"/>
                <w:szCs w:val="22"/>
              </w:rPr>
              <w:t>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D6063" w:rsidRPr="00BF1888" w:rsidRDefault="009C4793" w:rsidP="007E79A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188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1672D9" w:rsidRPr="00BF1888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4131AE" w:rsidRPr="00BF1888">
              <w:rPr>
                <w:rFonts w:ascii="Times New Roman" w:hAnsi="Times New Roman" w:cs="Times New Roman"/>
                <w:b/>
                <w:sz w:val="22"/>
                <w:szCs w:val="22"/>
              </w:rPr>
              <w:t>ладш.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D6063" w:rsidRPr="00BF1888" w:rsidRDefault="001672D9" w:rsidP="007E79A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1888">
              <w:rPr>
                <w:rFonts w:ascii="Times New Roman" w:hAnsi="Times New Roman" w:cs="Times New Roman"/>
                <w:b/>
                <w:sz w:val="22"/>
                <w:szCs w:val="22"/>
              </w:rPr>
              <w:t>Средн</w:t>
            </w:r>
            <w:r w:rsidR="004131AE" w:rsidRPr="00BF1888">
              <w:rPr>
                <w:rFonts w:ascii="Times New Roman" w:hAnsi="Times New Roman" w:cs="Times New Roman"/>
                <w:b/>
                <w:sz w:val="22"/>
                <w:szCs w:val="22"/>
              </w:rPr>
              <w:t>яя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D6063" w:rsidRPr="00BF1888" w:rsidRDefault="001672D9" w:rsidP="007E79A1">
            <w:pPr>
              <w:pStyle w:val="TableContents"/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1888">
              <w:rPr>
                <w:rFonts w:ascii="Times New Roman" w:hAnsi="Times New Roman" w:cs="Times New Roman"/>
                <w:b/>
                <w:sz w:val="22"/>
                <w:szCs w:val="22"/>
              </w:rPr>
              <w:t>Старш</w:t>
            </w:r>
            <w:r w:rsidR="004131AE" w:rsidRPr="00BF1888">
              <w:rPr>
                <w:rFonts w:ascii="Times New Roman" w:hAnsi="Times New Roman" w:cs="Times New Roman"/>
                <w:b/>
                <w:sz w:val="22"/>
                <w:szCs w:val="22"/>
              </w:rPr>
              <w:t>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CD6063" w:rsidRPr="00BF1888" w:rsidRDefault="004131AE" w:rsidP="007E79A1">
            <w:pPr>
              <w:tabs>
                <w:tab w:val="left" w:pos="2860"/>
              </w:tabs>
              <w:rPr>
                <w:b/>
                <w:sz w:val="22"/>
                <w:szCs w:val="22"/>
              </w:rPr>
            </w:pPr>
            <w:r w:rsidRPr="00BF1888">
              <w:rPr>
                <w:b/>
                <w:sz w:val="22"/>
                <w:szCs w:val="22"/>
              </w:rPr>
              <w:t>Подгот.</w:t>
            </w:r>
          </w:p>
          <w:p w:rsidR="00CD6063" w:rsidRPr="00BF1888" w:rsidRDefault="00CD6063" w:rsidP="007E79A1">
            <w:pPr>
              <w:tabs>
                <w:tab w:val="left" w:pos="2860"/>
              </w:tabs>
              <w:rPr>
                <w:b/>
                <w:sz w:val="22"/>
                <w:szCs w:val="22"/>
              </w:rPr>
            </w:pPr>
          </w:p>
          <w:p w:rsidR="00CD6063" w:rsidRPr="00BF1888" w:rsidRDefault="00CD6063" w:rsidP="007E79A1">
            <w:pPr>
              <w:rPr>
                <w:b/>
                <w:sz w:val="22"/>
                <w:szCs w:val="22"/>
              </w:rPr>
            </w:pPr>
          </w:p>
          <w:p w:rsidR="00CD6063" w:rsidRPr="00BF1888" w:rsidRDefault="00CD6063" w:rsidP="007E79A1">
            <w:pPr>
              <w:rPr>
                <w:b/>
                <w:sz w:val="22"/>
                <w:szCs w:val="22"/>
              </w:rPr>
            </w:pPr>
          </w:p>
        </w:tc>
      </w:tr>
      <w:tr w:rsidR="001672D9" w:rsidRPr="006A449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57" w:type="dxa"/>
            <w:vMerge/>
          </w:tcPr>
          <w:p w:rsidR="00CD6063" w:rsidRPr="006A4491" w:rsidRDefault="00CD6063" w:rsidP="007E79A1">
            <w:pPr>
              <w:tabs>
                <w:tab w:val="left" w:pos="2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vMerge w:val="restart"/>
          </w:tcPr>
          <w:p w:rsidR="00CD6063" w:rsidRPr="006A4491" w:rsidRDefault="00CD6063" w:rsidP="007E79A1">
            <w:pPr>
              <w:snapToGrid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6A4491">
              <w:rPr>
                <w:b/>
                <w:bCs/>
                <w:i/>
                <w:sz w:val="22"/>
                <w:szCs w:val="22"/>
              </w:rPr>
              <w:t>Направления</w:t>
            </w:r>
          </w:p>
          <w:p w:rsidR="00CD6063" w:rsidRPr="006A4491" w:rsidRDefault="00CD6063" w:rsidP="007E79A1">
            <w:pPr>
              <w:tabs>
                <w:tab w:val="left" w:pos="2860"/>
              </w:tabs>
              <w:rPr>
                <w:b/>
                <w:sz w:val="22"/>
                <w:szCs w:val="22"/>
              </w:rPr>
            </w:pPr>
            <w:r w:rsidRPr="006A4491">
              <w:rPr>
                <w:b/>
                <w:bCs/>
                <w:i/>
                <w:iCs/>
                <w:sz w:val="22"/>
                <w:szCs w:val="22"/>
              </w:rPr>
              <w:t>Образовательные области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CD6063" w:rsidRPr="006A4491" w:rsidRDefault="00CD6063" w:rsidP="007E79A1">
            <w:pPr>
              <w:tabs>
                <w:tab w:val="left" w:pos="2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single" w:sz="4" w:space="0" w:color="auto"/>
              <w:right w:val="nil"/>
            </w:tcBorders>
          </w:tcPr>
          <w:p w:rsidR="00CD6063" w:rsidRPr="006A4491" w:rsidRDefault="00CD6063" w:rsidP="007E79A1">
            <w:pPr>
              <w:tabs>
                <w:tab w:val="left" w:pos="2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nil"/>
            </w:tcBorders>
          </w:tcPr>
          <w:p w:rsidR="00CD6063" w:rsidRPr="006A4491" w:rsidRDefault="00CD6063" w:rsidP="007E79A1">
            <w:pPr>
              <w:tabs>
                <w:tab w:val="left" w:pos="2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nil"/>
            </w:tcBorders>
          </w:tcPr>
          <w:p w:rsidR="00CD6063" w:rsidRPr="006A4491" w:rsidRDefault="00CD6063" w:rsidP="007E79A1">
            <w:pPr>
              <w:tabs>
                <w:tab w:val="left" w:pos="2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CD6063" w:rsidRPr="006A4491" w:rsidRDefault="00CD6063" w:rsidP="007E79A1">
            <w:pPr>
              <w:tabs>
                <w:tab w:val="left" w:pos="2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CD6063" w:rsidRPr="006A4491" w:rsidRDefault="00CD6063" w:rsidP="007E79A1">
            <w:pPr>
              <w:tabs>
                <w:tab w:val="left" w:pos="2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CD6063" w:rsidRPr="006A4491" w:rsidRDefault="00CD6063" w:rsidP="007E79A1">
            <w:pPr>
              <w:tabs>
                <w:tab w:val="left" w:pos="2860"/>
              </w:tabs>
              <w:rPr>
                <w:b/>
                <w:sz w:val="22"/>
                <w:szCs w:val="22"/>
              </w:rPr>
            </w:pPr>
          </w:p>
        </w:tc>
      </w:tr>
      <w:tr w:rsidR="001672D9" w:rsidRPr="006A449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57" w:type="dxa"/>
            <w:vMerge/>
          </w:tcPr>
          <w:p w:rsidR="00CD6063" w:rsidRPr="006A4491" w:rsidRDefault="00CD6063" w:rsidP="007E79A1">
            <w:pPr>
              <w:tabs>
                <w:tab w:val="left" w:pos="2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vMerge/>
          </w:tcPr>
          <w:p w:rsidR="00CD6063" w:rsidRPr="006A4491" w:rsidRDefault="00CD6063" w:rsidP="007E79A1">
            <w:pPr>
              <w:tabs>
                <w:tab w:val="left" w:pos="2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CD6063" w:rsidRPr="006A4491" w:rsidRDefault="00CD6063" w:rsidP="007E79A1">
            <w:pPr>
              <w:tabs>
                <w:tab w:val="left" w:pos="2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" w:type="dxa"/>
            <w:vMerge/>
            <w:tcBorders>
              <w:left w:val="single" w:sz="4" w:space="0" w:color="auto"/>
              <w:right w:val="nil"/>
            </w:tcBorders>
          </w:tcPr>
          <w:p w:rsidR="00CD6063" w:rsidRPr="006A4491" w:rsidRDefault="00CD6063" w:rsidP="007E79A1">
            <w:pPr>
              <w:tabs>
                <w:tab w:val="left" w:pos="2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nil"/>
            </w:tcBorders>
          </w:tcPr>
          <w:p w:rsidR="00CD6063" w:rsidRPr="006A4491" w:rsidRDefault="00CD6063" w:rsidP="007E79A1">
            <w:pPr>
              <w:tabs>
                <w:tab w:val="left" w:pos="2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D6063" w:rsidRPr="006A4491" w:rsidRDefault="00CD6063" w:rsidP="007E79A1">
            <w:pPr>
              <w:tabs>
                <w:tab w:val="left" w:pos="286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CD6063" w:rsidRPr="006A4491" w:rsidRDefault="00CD6063" w:rsidP="007E79A1">
            <w:pPr>
              <w:tabs>
                <w:tab w:val="left" w:pos="286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CD6063" w:rsidRPr="006A4491" w:rsidRDefault="00CD6063" w:rsidP="007E79A1">
            <w:pPr>
              <w:tabs>
                <w:tab w:val="left" w:pos="286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CD6063" w:rsidRPr="006A4491" w:rsidRDefault="00CD6063" w:rsidP="007E79A1">
            <w:pPr>
              <w:tabs>
                <w:tab w:val="left" w:pos="2860"/>
              </w:tabs>
              <w:rPr>
                <w:sz w:val="22"/>
                <w:szCs w:val="22"/>
              </w:rPr>
            </w:pPr>
          </w:p>
        </w:tc>
      </w:tr>
      <w:tr w:rsidR="001672D9" w:rsidRPr="006A4491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57" w:type="dxa"/>
            <w:vMerge w:val="restart"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>1</w:t>
            </w:r>
            <w:r w:rsidR="00550D1D">
              <w:rPr>
                <w:sz w:val="22"/>
                <w:szCs w:val="22"/>
              </w:rPr>
              <w:t>.</w:t>
            </w:r>
          </w:p>
        </w:tc>
        <w:tc>
          <w:tcPr>
            <w:tcW w:w="2428" w:type="dxa"/>
            <w:gridSpan w:val="2"/>
            <w:vMerge w:val="restart"/>
          </w:tcPr>
          <w:p w:rsidR="001672D9" w:rsidRPr="006A4491" w:rsidRDefault="001672D9" w:rsidP="007E79A1">
            <w:pPr>
              <w:jc w:val="both"/>
              <w:rPr>
                <w:b/>
                <w:sz w:val="22"/>
                <w:szCs w:val="22"/>
              </w:rPr>
            </w:pPr>
            <w:r w:rsidRPr="006A4491">
              <w:rPr>
                <w:b/>
                <w:sz w:val="22"/>
                <w:szCs w:val="22"/>
              </w:rPr>
              <w:t>«Социально-коммуникативное развитие»</w:t>
            </w:r>
          </w:p>
          <w:p w:rsidR="001672D9" w:rsidRPr="006A4491" w:rsidRDefault="001672D9" w:rsidP="007E79A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672D9" w:rsidRPr="006A4491" w:rsidRDefault="001672D9" w:rsidP="007E79A1">
            <w:pPr>
              <w:tabs>
                <w:tab w:val="left" w:pos="2860"/>
              </w:tabs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 xml:space="preserve">1.  Игровая </w:t>
            </w:r>
          </w:p>
        </w:tc>
        <w:tc>
          <w:tcPr>
            <w:tcW w:w="1134" w:type="dxa"/>
            <w:gridSpan w:val="2"/>
          </w:tcPr>
          <w:p w:rsidR="001672D9" w:rsidRPr="006A4491" w:rsidRDefault="001672D9" w:rsidP="007E79A1">
            <w:pPr>
              <w:rPr>
                <w:sz w:val="20"/>
                <w:szCs w:val="20"/>
              </w:rPr>
            </w:pPr>
            <w:r w:rsidRPr="006A4491">
              <w:rPr>
                <w:sz w:val="20"/>
                <w:szCs w:val="20"/>
              </w:rPr>
              <w:t>в режимн. моментах</w:t>
            </w:r>
          </w:p>
        </w:tc>
        <w:tc>
          <w:tcPr>
            <w:tcW w:w="1134" w:type="dxa"/>
          </w:tcPr>
          <w:p w:rsidR="001672D9" w:rsidRPr="006A4491" w:rsidRDefault="001672D9" w:rsidP="007E79A1">
            <w:pPr>
              <w:rPr>
                <w:sz w:val="20"/>
                <w:szCs w:val="20"/>
              </w:rPr>
            </w:pPr>
            <w:r w:rsidRPr="006A4491">
              <w:rPr>
                <w:sz w:val="20"/>
                <w:szCs w:val="20"/>
              </w:rPr>
              <w:t>в режимн. моментах</w:t>
            </w:r>
          </w:p>
        </w:tc>
        <w:tc>
          <w:tcPr>
            <w:tcW w:w="1134" w:type="dxa"/>
          </w:tcPr>
          <w:p w:rsidR="001672D9" w:rsidRPr="006A4491" w:rsidRDefault="001672D9" w:rsidP="007E79A1">
            <w:pPr>
              <w:rPr>
                <w:sz w:val="20"/>
                <w:szCs w:val="20"/>
              </w:rPr>
            </w:pPr>
            <w:r w:rsidRPr="006A4491">
              <w:rPr>
                <w:sz w:val="20"/>
                <w:szCs w:val="20"/>
              </w:rPr>
              <w:t>в режимн. моментах</w:t>
            </w:r>
          </w:p>
        </w:tc>
        <w:tc>
          <w:tcPr>
            <w:tcW w:w="1134" w:type="dxa"/>
          </w:tcPr>
          <w:p w:rsidR="001672D9" w:rsidRPr="006A4491" w:rsidRDefault="006A4491" w:rsidP="007E79A1">
            <w:pPr>
              <w:rPr>
                <w:sz w:val="20"/>
                <w:szCs w:val="20"/>
              </w:rPr>
            </w:pPr>
            <w:r w:rsidRPr="006A4491">
              <w:rPr>
                <w:sz w:val="20"/>
                <w:szCs w:val="20"/>
              </w:rPr>
              <w:t>в</w:t>
            </w:r>
            <w:r w:rsidR="001672D9" w:rsidRPr="006A4491">
              <w:rPr>
                <w:sz w:val="20"/>
                <w:szCs w:val="20"/>
              </w:rPr>
              <w:t xml:space="preserve"> режимн. моментах</w:t>
            </w:r>
          </w:p>
        </w:tc>
        <w:tc>
          <w:tcPr>
            <w:tcW w:w="1134" w:type="dxa"/>
          </w:tcPr>
          <w:p w:rsidR="001672D9" w:rsidRPr="006A4491" w:rsidRDefault="006A4491" w:rsidP="007E79A1">
            <w:pPr>
              <w:rPr>
                <w:sz w:val="20"/>
                <w:szCs w:val="20"/>
              </w:rPr>
            </w:pPr>
            <w:r w:rsidRPr="006A4491">
              <w:rPr>
                <w:sz w:val="20"/>
                <w:szCs w:val="20"/>
              </w:rPr>
              <w:t>в</w:t>
            </w:r>
            <w:r w:rsidR="001672D9" w:rsidRPr="006A4491">
              <w:rPr>
                <w:sz w:val="20"/>
                <w:szCs w:val="20"/>
              </w:rPr>
              <w:t xml:space="preserve"> режимн. моментах</w:t>
            </w:r>
          </w:p>
        </w:tc>
      </w:tr>
      <w:tr w:rsidR="001672D9" w:rsidRPr="006A4491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657" w:type="dxa"/>
            <w:vMerge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vMerge/>
          </w:tcPr>
          <w:p w:rsidR="001672D9" w:rsidRPr="006A4491" w:rsidRDefault="001672D9" w:rsidP="007E79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672D9" w:rsidRPr="006A4491" w:rsidRDefault="001672D9" w:rsidP="007E79A1">
            <w:pPr>
              <w:tabs>
                <w:tab w:val="left" w:pos="2860"/>
              </w:tabs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>2. Самообслуживание и элементарный бытовой труд</w:t>
            </w:r>
          </w:p>
        </w:tc>
        <w:tc>
          <w:tcPr>
            <w:tcW w:w="1134" w:type="dxa"/>
            <w:gridSpan w:val="2"/>
          </w:tcPr>
          <w:p w:rsidR="001672D9" w:rsidRPr="006A4491" w:rsidRDefault="001672D9" w:rsidP="007E79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72D9" w:rsidRPr="006A4491" w:rsidRDefault="006A4491" w:rsidP="007E79A1">
            <w:pPr>
              <w:rPr>
                <w:sz w:val="20"/>
                <w:szCs w:val="20"/>
              </w:rPr>
            </w:pPr>
            <w:r w:rsidRPr="006A4491">
              <w:rPr>
                <w:sz w:val="20"/>
                <w:szCs w:val="20"/>
              </w:rPr>
              <w:t>в режимн. моментах</w:t>
            </w:r>
          </w:p>
        </w:tc>
        <w:tc>
          <w:tcPr>
            <w:tcW w:w="1134" w:type="dxa"/>
          </w:tcPr>
          <w:p w:rsidR="001672D9" w:rsidRPr="006A4491" w:rsidRDefault="006A4491" w:rsidP="007E79A1">
            <w:pPr>
              <w:rPr>
                <w:sz w:val="20"/>
                <w:szCs w:val="20"/>
              </w:rPr>
            </w:pPr>
            <w:r w:rsidRPr="006A4491">
              <w:rPr>
                <w:sz w:val="20"/>
                <w:szCs w:val="20"/>
              </w:rPr>
              <w:t>в режимн. моментах</w:t>
            </w:r>
          </w:p>
        </w:tc>
        <w:tc>
          <w:tcPr>
            <w:tcW w:w="1134" w:type="dxa"/>
          </w:tcPr>
          <w:p w:rsidR="001672D9" w:rsidRPr="006A4491" w:rsidRDefault="006A4491" w:rsidP="007E79A1">
            <w:pPr>
              <w:rPr>
                <w:sz w:val="20"/>
                <w:szCs w:val="20"/>
              </w:rPr>
            </w:pPr>
            <w:r w:rsidRPr="006A4491">
              <w:rPr>
                <w:sz w:val="20"/>
                <w:szCs w:val="20"/>
              </w:rPr>
              <w:t>в режимн. моментах</w:t>
            </w:r>
          </w:p>
        </w:tc>
        <w:tc>
          <w:tcPr>
            <w:tcW w:w="1134" w:type="dxa"/>
          </w:tcPr>
          <w:p w:rsidR="001672D9" w:rsidRPr="006A4491" w:rsidRDefault="006A4491" w:rsidP="007E79A1">
            <w:pPr>
              <w:rPr>
                <w:sz w:val="20"/>
                <w:szCs w:val="20"/>
              </w:rPr>
            </w:pPr>
            <w:r w:rsidRPr="006A4491">
              <w:rPr>
                <w:sz w:val="20"/>
                <w:szCs w:val="20"/>
              </w:rPr>
              <w:t>в режимн. моментах</w:t>
            </w:r>
          </w:p>
        </w:tc>
      </w:tr>
      <w:tr w:rsidR="001672D9" w:rsidRPr="006A4491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657" w:type="dxa"/>
            <w:vMerge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vMerge/>
          </w:tcPr>
          <w:p w:rsidR="001672D9" w:rsidRPr="006A4491" w:rsidRDefault="001672D9" w:rsidP="007E79A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672D9" w:rsidRPr="006A4491" w:rsidRDefault="001672D9" w:rsidP="007E79A1">
            <w:pPr>
              <w:tabs>
                <w:tab w:val="left" w:pos="2860"/>
              </w:tabs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 xml:space="preserve">3. </w:t>
            </w:r>
            <w:r w:rsidRPr="006A4491">
              <w:rPr>
                <w:b/>
                <w:bCs/>
                <w:sz w:val="22"/>
                <w:szCs w:val="22"/>
              </w:rPr>
              <w:t xml:space="preserve"> </w:t>
            </w:r>
            <w:r w:rsidRPr="006A4491">
              <w:rPr>
                <w:bCs/>
                <w:sz w:val="22"/>
                <w:szCs w:val="22"/>
              </w:rPr>
              <w:t>Самообслуживание и действия с бытовыми предметами-орудиями</w:t>
            </w:r>
          </w:p>
        </w:tc>
        <w:tc>
          <w:tcPr>
            <w:tcW w:w="1134" w:type="dxa"/>
            <w:gridSpan w:val="2"/>
          </w:tcPr>
          <w:p w:rsidR="001672D9" w:rsidRPr="006A4491" w:rsidRDefault="006A4491" w:rsidP="007E79A1">
            <w:pPr>
              <w:rPr>
                <w:sz w:val="20"/>
                <w:szCs w:val="20"/>
              </w:rPr>
            </w:pPr>
            <w:r w:rsidRPr="006A4491">
              <w:rPr>
                <w:sz w:val="20"/>
                <w:szCs w:val="20"/>
              </w:rPr>
              <w:t>в режимн. моментах</w:t>
            </w:r>
          </w:p>
        </w:tc>
        <w:tc>
          <w:tcPr>
            <w:tcW w:w="1134" w:type="dxa"/>
          </w:tcPr>
          <w:p w:rsidR="001672D9" w:rsidRPr="006A4491" w:rsidRDefault="001672D9" w:rsidP="007E79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72D9" w:rsidRPr="006A4491" w:rsidRDefault="001672D9" w:rsidP="007E79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72D9" w:rsidRPr="006A4491" w:rsidRDefault="001672D9" w:rsidP="007E79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672D9" w:rsidRPr="006A4491" w:rsidRDefault="001672D9" w:rsidP="007E79A1">
            <w:pPr>
              <w:rPr>
                <w:sz w:val="20"/>
                <w:szCs w:val="20"/>
              </w:rPr>
            </w:pPr>
          </w:p>
        </w:tc>
      </w:tr>
      <w:tr w:rsidR="00175246" w:rsidRPr="006A4491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57" w:type="dxa"/>
            <w:vMerge w:val="restart"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>2</w:t>
            </w:r>
            <w:r w:rsidR="00550D1D">
              <w:rPr>
                <w:sz w:val="22"/>
                <w:szCs w:val="22"/>
              </w:rPr>
              <w:t>.</w:t>
            </w:r>
          </w:p>
        </w:tc>
        <w:tc>
          <w:tcPr>
            <w:tcW w:w="2428" w:type="dxa"/>
            <w:gridSpan w:val="2"/>
            <w:vMerge w:val="restart"/>
          </w:tcPr>
          <w:p w:rsidR="001672D9" w:rsidRPr="006A4491" w:rsidRDefault="001672D9" w:rsidP="007E79A1">
            <w:pPr>
              <w:tabs>
                <w:tab w:val="left" w:pos="2860"/>
              </w:tabs>
              <w:rPr>
                <w:b/>
                <w:sz w:val="22"/>
                <w:szCs w:val="22"/>
              </w:rPr>
            </w:pPr>
            <w:r w:rsidRPr="006A4491">
              <w:rPr>
                <w:b/>
                <w:sz w:val="22"/>
                <w:szCs w:val="22"/>
              </w:rPr>
              <w:t>«Познавательное развитие»</w:t>
            </w:r>
          </w:p>
          <w:p w:rsidR="001672D9" w:rsidRPr="006A4491" w:rsidRDefault="001672D9" w:rsidP="007E79A1">
            <w:pPr>
              <w:tabs>
                <w:tab w:val="left" w:pos="2860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1672D9" w:rsidRPr="006A4491" w:rsidRDefault="001672D9" w:rsidP="007E79A1">
            <w:pPr>
              <w:tabs>
                <w:tab w:val="left" w:pos="2860"/>
              </w:tabs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>1</w:t>
            </w:r>
            <w:r w:rsidR="004131AE">
              <w:rPr>
                <w:sz w:val="22"/>
                <w:szCs w:val="22"/>
              </w:rPr>
              <w:t>. П</w:t>
            </w:r>
            <w:r w:rsidRPr="006A4491">
              <w:rPr>
                <w:sz w:val="22"/>
                <w:szCs w:val="22"/>
              </w:rPr>
              <w:t xml:space="preserve">ознавательно – исследовательская </w:t>
            </w:r>
          </w:p>
        </w:tc>
        <w:tc>
          <w:tcPr>
            <w:tcW w:w="1134" w:type="dxa"/>
            <w:gridSpan w:val="2"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>2</w:t>
            </w:r>
          </w:p>
        </w:tc>
      </w:tr>
      <w:tr w:rsidR="00175246" w:rsidRPr="006A449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657" w:type="dxa"/>
            <w:vMerge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vMerge/>
          </w:tcPr>
          <w:p w:rsidR="001672D9" w:rsidRPr="006A4491" w:rsidRDefault="001672D9" w:rsidP="007E79A1">
            <w:pPr>
              <w:tabs>
                <w:tab w:val="left" w:pos="2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672D9" w:rsidRPr="006A4491" w:rsidRDefault="001672D9" w:rsidP="007E79A1">
            <w:pPr>
              <w:tabs>
                <w:tab w:val="left" w:pos="2860"/>
              </w:tabs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>2</w:t>
            </w:r>
            <w:r w:rsidR="004131AE">
              <w:rPr>
                <w:sz w:val="22"/>
                <w:szCs w:val="22"/>
              </w:rPr>
              <w:t>. К</w:t>
            </w:r>
            <w:r w:rsidRPr="006A4491">
              <w:rPr>
                <w:sz w:val="22"/>
                <w:szCs w:val="22"/>
              </w:rPr>
              <w:t>онструировани</w:t>
            </w:r>
            <w:r w:rsidR="004131AE">
              <w:rPr>
                <w:sz w:val="22"/>
                <w:szCs w:val="22"/>
              </w:rPr>
              <w:t>е</w:t>
            </w:r>
          </w:p>
        </w:tc>
        <w:tc>
          <w:tcPr>
            <w:tcW w:w="1134" w:type="dxa"/>
            <w:gridSpan w:val="2"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>0,25</w:t>
            </w:r>
          </w:p>
        </w:tc>
        <w:tc>
          <w:tcPr>
            <w:tcW w:w="1134" w:type="dxa"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>1</w:t>
            </w:r>
          </w:p>
        </w:tc>
      </w:tr>
      <w:tr w:rsidR="00175246" w:rsidRPr="006A449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57" w:type="dxa"/>
            <w:vMerge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vMerge/>
          </w:tcPr>
          <w:p w:rsidR="001672D9" w:rsidRPr="006A4491" w:rsidRDefault="001672D9" w:rsidP="007E79A1">
            <w:pPr>
              <w:tabs>
                <w:tab w:val="left" w:pos="2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672D9" w:rsidRPr="006A4491" w:rsidRDefault="001672D9" w:rsidP="007E79A1">
            <w:pPr>
              <w:tabs>
                <w:tab w:val="left" w:pos="2860"/>
              </w:tabs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>3. Предметная деятельность и игры с составными и динамическими игрушками</w:t>
            </w:r>
          </w:p>
        </w:tc>
        <w:tc>
          <w:tcPr>
            <w:tcW w:w="1134" w:type="dxa"/>
            <w:gridSpan w:val="2"/>
          </w:tcPr>
          <w:p w:rsidR="004131AE" w:rsidRDefault="004131AE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</w:tr>
      <w:tr w:rsidR="00175246" w:rsidRPr="006A449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57" w:type="dxa"/>
            <w:vMerge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vMerge/>
          </w:tcPr>
          <w:p w:rsidR="001672D9" w:rsidRPr="006A4491" w:rsidRDefault="001672D9" w:rsidP="007E79A1">
            <w:pPr>
              <w:tabs>
                <w:tab w:val="left" w:pos="2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672D9" w:rsidRPr="006A4491" w:rsidRDefault="001672D9" w:rsidP="007E79A1">
            <w:pPr>
              <w:tabs>
                <w:tab w:val="left" w:pos="2860"/>
              </w:tabs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>4. Экспериментирование с материалами и веществами</w:t>
            </w:r>
          </w:p>
        </w:tc>
        <w:tc>
          <w:tcPr>
            <w:tcW w:w="1134" w:type="dxa"/>
            <w:gridSpan w:val="2"/>
          </w:tcPr>
          <w:p w:rsidR="004131AE" w:rsidRDefault="004131AE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</w:tr>
      <w:tr w:rsidR="001672D9" w:rsidRPr="006A449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57" w:type="dxa"/>
            <w:vMerge w:val="restart"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>3</w:t>
            </w:r>
            <w:r w:rsidR="00550D1D">
              <w:rPr>
                <w:sz w:val="22"/>
                <w:szCs w:val="22"/>
              </w:rPr>
              <w:t>.</w:t>
            </w:r>
          </w:p>
        </w:tc>
        <w:tc>
          <w:tcPr>
            <w:tcW w:w="2428" w:type="dxa"/>
            <w:gridSpan w:val="2"/>
            <w:vMerge w:val="restart"/>
          </w:tcPr>
          <w:p w:rsidR="001672D9" w:rsidRPr="006A4491" w:rsidRDefault="001672D9" w:rsidP="007E79A1">
            <w:pPr>
              <w:tabs>
                <w:tab w:val="left" w:pos="2860"/>
              </w:tabs>
              <w:rPr>
                <w:b/>
                <w:sz w:val="22"/>
                <w:szCs w:val="22"/>
              </w:rPr>
            </w:pPr>
            <w:r w:rsidRPr="006A4491">
              <w:rPr>
                <w:b/>
                <w:sz w:val="22"/>
                <w:szCs w:val="22"/>
              </w:rPr>
              <w:t>«Речевое развитие»</w:t>
            </w:r>
          </w:p>
          <w:p w:rsidR="001672D9" w:rsidRPr="006A4491" w:rsidRDefault="001672D9" w:rsidP="007E79A1">
            <w:pPr>
              <w:tabs>
                <w:tab w:val="left" w:pos="2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672D9" w:rsidRPr="006A4491" w:rsidRDefault="001672D9" w:rsidP="007E79A1">
            <w:pPr>
              <w:tabs>
                <w:tab w:val="left" w:pos="2860"/>
              </w:tabs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>1.  Коммуникативная</w:t>
            </w:r>
          </w:p>
        </w:tc>
        <w:tc>
          <w:tcPr>
            <w:tcW w:w="1134" w:type="dxa"/>
            <w:gridSpan w:val="2"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672D9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672D9" w:rsidRPr="006A4491">
              <w:rPr>
                <w:sz w:val="22"/>
                <w:szCs w:val="22"/>
              </w:rPr>
              <w:t>,75</w:t>
            </w:r>
          </w:p>
        </w:tc>
        <w:tc>
          <w:tcPr>
            <w:tcW w:w="1134" w:type="dxa"/>
          </w:tcPr>
          <w:p w:rsidR="001672D9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672D9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672D9" w:rsidRPr="00ED3932" w:rsidRDefault="00ED393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 w:rsidRPr="00ED3932">
              <w:rPr>
                <w:sz w:val="22"/>
                <w:szCs w:val="22"/>
              </w:rPr>
              <w:t>1</w:t>
            </w:r>
          </w:p>
        </w:tc>
      </w:tr>
      <w:tr w:rsidR="001672D9" w:rsidRPr="006A449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657" w:type="dxa"/>
            <w:vMerge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vMerge/>
          </w:tcPr>
          <w:p w:rsidR="001672D9" w:rsidRPr="006A4491" w:rsidRDefault="001672D9" w:rsidP="007E79A1">
            <w:pPr>
              <w:tabs>
                <w:tab w:val="left" w:pos="2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672D9" w:rsidRPr="006A4491" w:rsidRDefault="001672D9" w:rsidP="007E79A1">
            <w:pPr>
              <w:tabs>
                <w:tab w:val="left" w:pos="2860"/>
              </w:tabs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>2.  Восприятие художественной литературы и фольклора</w:t>
            </w:r>
          </w:p>
        </w:tc>
        <w:tc>
          <w:tcPr>
            <w:tcW w:w="1134" w:type="dxa"/>
            <w:gridSpan w:val="2"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672D9" w:rsidRPr="006A4491" w:rsidRDefault="006A4491" w:rsidP="007E79A1">
            <w:pPr>
              <w:tabs>
                <w:tab w:val="left" w:pos="2860"/>
              </w:tabs>
              <w:jc w:val="center"/>
              <w:rPr>
                <w:sz w:val="20"/>
                <w:szCs w:val="20"/>
              </w:rPr>
            </w:pPr>
            <w:r w:rsidRPr="006A4491">
              <w:rPr>
                <w:sz w:val="20"/>
                <w:szCs w:val="20"/>
              </w:rPr>
              <w:t>в режимн. моментах</w:t>
            </w:r>
          </w:p>
        </w:tc>
        <w:tc>
          <w:tcPr>
            <w:tcW w:w="1134" w:type="dxa"/>
          </w:tcPr>
          <w:p w:rsidR="001672D9" w:rsidRPr="006A4491" w:rsidRDefault="006A4491" w:rsidP="007E79A1">
            <w:pPr>
              <w:tabs>
                <w:tab w:val="left" w:pos="2860"/>
              </w:tabs>
              <w:jc w:val="center"/>
              <w:rPr>
                <w:sz w:val="20"/>
                <w:szCs w:val="20"/>
              </w:rPr>
            </w:pPr>
            <w:r w:rsidRPr="006A4491">
              <w:rPr>
                <w:sz w:val="20"/>
                <w:szCs w:val="20"/>
              </w:rPr>
              <w:t>в режимн. моментах</w:t>
            </w:r>
          </w:p>
        </w:tc>
        <w:tc>
          <w:tcPr>
            <w:tcW w:w="1134" w:type="dxa"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>1</w:t>
            </w:r>
          </w:p>
        </w:tc>
      </w:tr>
      <w:tr w:rsidR="001672D9" w:rsidRPr="006A4491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657" w:type="dxa"/>
            <w:vMerge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vMerge/>
          </w:tcPr>
          <w:p w:rsidR="001672D9" w:rsidRPr="006A4491" w:rsidRDefault="001672D9" w:rsidP="007E79A1">
            <w:pPr>
              <w:tabs>
                <w:tab w:val="left" w:pos="2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1672D9" w:rsidRPr="006A4491" w:rsidRDefault="001672D9" w:rsidP="007E79A1">
            <w:pPr>
              <w:tabs>
                <w:tab w:val="left" w:pos="2860"/>
              </w:tabs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 xml:space="preserve">3. Общение со взрослым, рассматривание картинок, восприятие смысла </w:t>
            </w:r>
            <w:r w:rsidR="00B13DD4">
              <w:rPr>
                <w:sz w:val="22"/>
                <w:szCs w:val="22"/>
              </w:rPr>
              <w:t xml:space="preserve">музыки, </w:t>
            </w:r>
            <w:r w:rsidRPr="006A4491">
              <w:rPr>
                <w:sz w:val="22"/>
                <w:szCs w:val="22"/>
              </w:rPr>
              <w:t>сказок, с</w:t>
            </w:r>
            <w:r w:rsidR="006A4491">
              <w:rPr>
                <w:sz w:val="22"/>
                <w:szCs w:val="22"/>
              </w:rPr>
              <w:t>т</w:t>
            </w:r>
            <w:r w:rsidRPr="006A4491">
              <w:rPr>
                <w:sz w:val="22"/>
                <w:szCs w:val="22"/>
              </w:rPr>
              <w:t>ихов</w:t>
            </w:r>
          </w:p>
        </w:tc>
        <w:tc>
          <w:tcPr>
            <w:tcW w:w="1134" w:type="dxa"/>
            <w:gridSpan w:val="2"/>
          </w:tcPr>
          <w:p w:rsidR="00577F92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  <w:p w:rsidR="001672D9" w:rsidRPr="006A4491" w:rsidRDefault="00B13DD4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672D9" w:rsidRPr="006A4491" w:rsidRDefault="001672D9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</w:tr>
      <w:tr w:rsidR="00577F92" w:rsidRPr="006A4491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657" w:type="dxa"/>
            <w:vMerge w:val="restart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>4</w:t>
            </w:r>
            <w:r w:rsidR="00550D1D">
              <w:rPr>
                <w:sz w:val="22"/>
                <w:szCs w:val="22"/>
              </w:rPr>
              <w:t>.</w:t>
            </w:r>
          </w:p>
        </w:tc>
        <w:tc>
          <w:tcPr>
            <w:tcW w:w="2428" w:type="dxa"/>
            <w:gridSpan w:val="2"/>
            <w:vMerge w:val="restart"/>
          </w:tcPr>
          <w:p w:rsidR="00577F92" w:rsidRPr="006A4491" w:rsidRDefault="00577F92" w:rsidP="007E79A1">
            <w:pPr>
              <w:tabs>
                <w:tab w:val="left" w:pos="2860"/>
              </w:tabs>
              <w:rPr>
                <w:b/>
                <w:sz w:val="22"/>
                <w:szCs w:val="22"/>
              </w:rPr>
            </w:pPr>
            <w:r w:rsidRPr="006A4491">
              <w:rPr>
                <w:b/>
                <w:sz w:val="22"/>
                <w:szCs w:val="22"/>
              </w:rPr>
              <w:t>«Художественно – эстетическое развитие»</w:t>
            </w:r>
          </w:p>
          <w:p w:rsidR="00577F92" w:rsidRPr="006A4491" w:rsidRDefault="00577F92" w:rsidP="007E79A1">
            <w:pPr>
              <w:tabs>
                <w:tab w:val="left" w:pos="2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577F92" w:rsidRPr="006A4491" w:rsidRDefault="00577F92" w:rsidP="007E79A1">
            <w:pPr>
              <w:tabs>
                <w:tab w:val="left" w:pos="2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6A4491">
              <w:rPr>
                <w:sz w:val="22"/>
                <w:szCs w:val="22"/>
              </w:rPr>
              <w:t>Изобразительная</w:t>
            </w:r>
            <w:r>
              <w:rPr>
                <w:sz w:val="22"/>
                <w:szCs w:val="22"/>
              </w:rPr>
              <w:t>:</w:t>
            </w:r>
            <w:r w:rsidRPr="006A4491">
              <w:rPr>
                <w:sz w:val="22"/>
                <w:szCs w:val="22"/>
              </w:rPr>
              <w:t xml:space="preserve"> </w:t>
            </w:r>
          </w:p>
          <w:p w:rsidR="00577F92" w:rsidRPr="006A4491" w:rsidRDefault="00577F92" w:rsidP="007E79A1">
            <w:pPr>
              <w:tabs>
                <w:tab w:val="left" w:pos="2860"/>
              </w:tabs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>- лепка</w:t>
            </w:r>
          </w:p>
        </w:tc>
        <w:tc>
          <w:tcPr>
            <w:tcW w:w="1134" w:type="dxa"/>
            <w:gridSpan w:val="2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577F92" w:rsidRPr="006A449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57" w:type="dxa"/>
            <w:vMerge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vMerge/>
          </w:tcPr>
          <w:p w:rsidR="00577F92" w:rsidRPr="006A4491" w:rsidRDefault="00577F92" w:rsidP="007E79A1">
            <w:pPr>
              <w:tabs>
                <w:tab w:val="left" w:pos="2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577F92" w:rsidRPr="006A4491" w:rsidRDefault="00577F92" w:rsidP="007E79A1">
            <w:pPr>
              <w:tabs>
                <w:tab w:val="left" w:pos="2860"/>
              </w:tabs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>-аппликация</w:t>
            </w:r>
          </w:p>
        </w:tc>
        <w:tc>
          <w:tcPr>
            <w:tcW w:w="1134" w:type="dxa"/>
            <w:gridSpan w:val="2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577F92" w:rsidRPr="006A4491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657" w:type="dxa"/>
            <w:vMerge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vMerge/>
          </w:tcPr>
          <w:p w:rsidR="00577F92" w:rsidRPr="006A4491" w:rsidRDefault="00577F92" w:rsidP="007E79A1">
            <w:pPr>
              <w:tabs>
                <w:tab w:val="left" w:pos="2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577F92" w:rsidRPr="006A4491" w:rsidRDefault="00577F92" w:rsidP="007E79A1">
            <w:pPr>
              <w:tabs>
                <w:tab w:val="left" w:pos="2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рисование</w:t>
            </w:r>
          </w:p>
        </w:tc>
        <w:tc>
          <w:tcPr>
            <w:tcW w:w="1134" w:type="dxa"/>
            <w:gridSpan w:val="2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77F92" w:rsidRPr="006A4491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657" w:type="dxa"/>
            <w:vMerge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vMerge/>
          </w:tcPr>
          <w:p w:rsidR="00577F92" w:rsidRPr="006A4491" w:rsidRDefault="00577F92" w:rsidP="007E79A1">
            <w:pPr>
              <w:tabs>
                <w:tab w:val="left" w:pos="2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577F92" w:rsidRPr="006A4491" w:rsidRDefault="00577F92" w:rsidP="007E79A1">
            <w:pPr>
              <w:tabs>
                <w:tab w:val="left" w:pos="2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A4491">
              <w:rPr>
                <w:sz w:val="22"/>
                <w:szCs w:val="22"/>
              </w:rPr>
              <w:t xml:space="preserve">. Музыкальная  </w:t>
            </w:r>
          </w:p>
        </w:tc>
        <w:tc>
          <w:tcPr>
            <w:tcW w:w="1134" w:type="dxa"/>
            <w:gridSpan w:val="2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77F92" w:rsidRPr="006A449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57" w:type="dxa"/>
            <w:vMerge w:val="restart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>5</w:t>
            </w:r>
            <w:r w:rsidR="00550D1D">
              <w:rPr>
                <w:sz w:val="22"/>
                <w:szCs w:val="22"/>
              </w:rPr>
              <w:t>.</w:t>
            </w:r>
          </w:p>
        </w:tc>
        <w:tc>
          <w:tcPr>
            <w:tcW w:w="2428" w:type="dxa"/>
            <w:gridSpan w:val="2"/>
            <w:vMerge w:val="restart"/>
          </w:tcPr>
          <w:p w:rsidR="00577F92" w:rsidRPr="006A4491" w:rsidRDefault="00577F92" w:rsidP="007E79A1">
            <w:pPr>
              <w:tabs>
                <w:tab w:val="left" w:pos="2860"/>
              </w:tabs>
              <w:rPr>
                <w:b/>
                <w:sz w:val="22"/>
                <w:szCs w:val="22"/>
              </w:rPr>
            </w:pPr>
            <w:r w:rsidRPr="006A4491">
              <w:rPr>
                <w:b/>
                <w:sz w:val="22"/>
                <w:szCs w:val="22"/>
              </w:rPr>
              <w:t>«Физическое развитие»</w:t>
            </w:r>
          </w:p>
        </w:tc>
        <w:tc>
          <w:tcPr>
            <w:tcW w:w="2552" w:type="dxa"/>
          </w:tcPr>
          <w:p w:rsidR="00577F92" w:rsidRPr="006A4491" w:rsidRDefault="00577F92" w:rsidP="007E79A1">
            <w:pPr>
              <w:tabs>
                <w:tab w:val="left" w:pos="2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A4491">
              <w:rPr>
                <w:sz w:val="22"/>
                <w:szCs w:val="22"/>
              </w:rPr>
              <w:t xml:space="preserve">. Двигательная </w:t>
            </w:r>
            <w:r w:rsidR="00BF1888">
              <w:rPr>
                <w:sz w:val="22"/>
                <w:szCs w:val="22"/>
              </w:rPr>
              <w:t>(+ включается образовательная деятельность по становлению ценностей здорового образа жизни в старшем дошкольном возрасте)</w:t>
            </w:r>
          </w:p>
        </w:tc>
        <w:tc>
          <w:tcPr>
            <w:tcW w:w="1134" w:type="dxa"/>
            <w:gridSpan w:val="2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>4</w:t>
            </w:r>
          </w:p>
        </w:tc>
      </w:tr>
      <w:tr w:rsidR="00577F92" w:rsidRPr="006A449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57" w:type="dxa"/>
            <w:vMerge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vMerge/>
          </w:tcPr>
          <w:p w:rsidR="00577F92" w:rsidRPr="006A4491" w:rsidRDefault="00577F92" w:rsidP="007E79A1">
            <w:pPr>
              <w:tabs>
                <w:tab w:val="left" w:pos="28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:rsidR="00577F92" w:rsidRPr="006A4491" w:rsidRDefault="00577F92" w:rsidP="007E79A1">
            <w:pPr>
              <w:tabs>
                <w:tab w:val="left" w:pos="28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Двигательная активность</w:t>
            </w:r>
          </w:p>
        </w:tc>
        <w:tc>
          <w:tcPr>
            <w:tcW w:w="1134" w:type="dxa"/>
            <w:gridSpan w:val="2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</w:tr>
      <w:tr w:rsidR="00577F92" w:rsidRPr="006A449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57" w:type="dxa"/>
            <w:vMerge w:val="restart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50D1D">
              <w:rPr>
                <w:sz w:val="22"/>
                <w:szCs w:val="22"/>
              </w:rPr>
              <w:t>.</w:t>
            </w:r>
          </w:p>
        </w:tc>
        <w:tc>
          <w:tcPr>
            <w:tcW w:w="2428" w:type="dxa"/>
            <w:gridSpan w:val="2"/>
            <w:vMerge w:val="restart"/>
          </w:tcPr>
          <w:p w:rsidR="00577F92" w:rsidRPr="00577F92" w:rsidRDefault="00577F92" w:rsidP="007E79A1">
            <w:pPr>
              <w:tabs>
                <w:tab w:val="left" w:pos="2860"/>
              </w:tabs>
              <w:rPr>
                <w:b/>
                <w:sz w:val="22"/>
                <w:szCs w:val="22"/>
              </w:rPr>
            </w:pPr>
            <w:r w:rsidRPr="00577F92">
              <w:rPr>
                <w:b/>
                <w:sz w:val="22"/>
                <w:szCs w:val="22"/>
              </w:rPr>
              <w:t>Коррекционное направление</w:t>
            </w:r>
          </w:p>
        </w:tc>
        <w:tc>
          <w:tcPr>
            <w:tcW w:w="2552" w:type="dxa"/>
          </w:tcPr>
          <w:p w:rsidR="00577F92" w:rsidRPr="006A4491" w:rsidRDefault="00577F92" w:rsidP="007E79A1">
            <w:pPr>
              <w:numPr>
                <w:ilvl w:val="0"/>
                <w:numId w:val="21"/>
              </w:numPr>
              <w:tabs>
                <w:tab w:val="left" w:pos="286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ИИндивидуальные занятия </w:t>
            </w:r>
            <w:r w:rsidRPr="006A4491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педагогом-</w:t>
            </w:r>
            <w:r w:rsidRPr="006A4491">
              <w:rPr>
                <w:sz w:val="22"/>
                <w:szCs w:val="22"/>
              </w:rPr>
              <w:t>психологом</w:t>
            </w:r>
          </w:p>
        </w:tc>
        <w:tc>
          <w:tcPr>
            <w:tcW w:w="1134" w:type="dxa"/>
            <w:gridSpan w:val="2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 w:rsidRPr="006A449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577F92" w:rsidRPr="006A4491" w:rsidRDefault="00577F92" w:rsidP="007E79A1">
            <w:pPr>
              <w:numPr>
                <w:ilvl w:val="0"/>
                <w:numId w:val="20"/>
              </w:num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7F92" w:rsidRPr="006A4491" w:rsidRDefault="00577F92" w:rsidP="007E79A1">
            <w:pPr>
              <w:numPr>
                <w:ilvl w:val="0"/>
                <w:numId w:val="20"/>
              </w:num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7F92" w:rsidRPr="006A4491" w:rsidRDefault="00577F92" w:rsidP="007E79A1">
            <w:pPr>
              <w:numPr>
                <w:ilvl w:val="0"/>
                <w:numId w:val="20"/>
              </w:num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</w:tr>
      <w:tr w:rsidR="00577F92" w:rsidRPr="006A4491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57" w:type="dxa"/>
            <w:vMerge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28" w:type="dxa"/>
            <w:gridSpan w:val="2"/>
            <w:vMerge/>
          </w:tcPr>
          <w:p w:rsidR="00577F92" w:rsidRPr="006A4491" w:rsidRDefault="00577F92" w:rsidP="007E79A1">
            <w:pPr>
              <w:tabs>
                <w:tab w:val="left" w:pos="2860"/>
              </w:tabs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77F92" w:rsidRPr="00577F92" w:rsidRDefault="00577F92" w:rsidP="007E79A1">
            <w:pPr>
              <w:numPr>
                <w:ilvl w:val="0"/>
                <w:numId w:val="20"/>
              </w:numPr>
              <w:tabs>
                <w:tab w:val="left" w:pos="2860"/>
              </w:tabs>
              <w:ind w:left="146" w:firstLine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ИИ</w:t>
            </w:r>
            <w:r w:rsidRPr="00577F92">
              <w:rPr>
                <w:sz w:val="22"/>
                <w:szCs w:val="22"/>
              </w:rPr>
              <w:t>ндивидуальные занятия с учителем-</w:t>
            </w:r>
            <w:r w:rsidRPr="00577F92">
              <w:rPr>
                <w:sz w:val="22"/>
                <w:szCs w:val="22"/>
              </w:rPr>
              <w:lastRenderedPageBreak/>
              <w:t>логопедом</w:t>
            </w:r>
            <w:r>
              <w:rPr>
                <w:b/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л</w:t>
            </w:r>
            <w:r w:rsidRPr="006A4491">
              <w:rPr>
                <w:sz w:val="22"/>
                <w:szCs w:val="22"/>
              </w:rPr>
              <w:t>огопункт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7F92" w:rsidRPr="006A4491" w:rsidRDefault="00577F92" w:rsidP="007E79A1">
            <w:pPr>
              <w:numPr>
                <w:ilvl w:val="0"/>
                <w:numId w:val="7"/>
              </w:num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7F92" w:rsidRPr="006A4491" w:rsidRDefault="00577F92" w:rsidP="007E79A1">
            <w:pPr>
              <w:numPr>
                <w:ilvl w:val="0"/>
                <w:numId w:val="7"/>
              </w:num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</w:tr>
      <w:tr w:rsidR="00577F92" w:rsidRPr="006A449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57" w:type="dxa"/>
          </w:tcPr>
          <w:p w:rsidR="00577F92" w:rsidRPr="00175246" w:rsidRDefault="00577F92" w:rsidP="007E79A1">
            <w:pPr>
              <w:tabs>
                <w:tab w:val="left" w:pos="2860"/>
              </w:tabs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428" w:type="dxa"/>
            <w:gridSpan w:val="2"/>
          </w:tcPr>
          <w:p w:rsidR="00577F92" w:rsidRPr="00175246" w:rsidRDefault="00577F92" w:rsidP="007E79A1">
            <w:pPr>
              <w:tabs>
                <w:tab w:val="left" w:pos="2860"/>
              </w:tabs>
              <w:spacing w:line="360" w:lineRule="auto"/>
              <w:rPr>
                <w:b/>
                <w:sz w:val="22"/>
                <w:szCs w:val="22"/>
              </w:rPr>
            </w:pPr>
            <w:r w:rsidRPr="00175246">
              <w:rPr>
                <w:b/>
                <w:bCs/>
                <w:sz w:val="22"/>
                <w:szCs w:val="22"/>
              </w:rPr>
              <w:t>Формируемая часть</w:t>
            </w:r>
          </w:p>
        </w:tc>
        <w:tc>
          <w:tcPr>
            <w:tcW w:w="2552" w:type="dxa"/>
          </w:tcPr>
          <w:p w:rsidR="00577F92" w:rsidRPr="006A4491" w:rsidRDefault="00577F92" w:rsidP="007E79A1">
            <w:pPr>
              <w:tabs>
                <w:tab w:val="left" w:pos="286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</w:tr>
      <w:tr w:rsidR="00577F92" w:rsidRPr="006A449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75" w:type="dxa"/>
            <w:gridSpan w:val="2"/>
          </w:tcPr>
          <w:p w:rsidR="00577F92" w:rsidRPr="00175246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 w:rsidRPr="00175246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577F92" w:rsidRPr="00175246" w:rsidRDefault="00577F92" w:rsidP="007E79A1">
            <w:pPr>
              <w:tabs>
                <w:tab w:val="left" w:pos="2860"/>
              </w:tabs>
              <w:rPr>
                <w:b/>
                <w:sz w:val="22"/>
                <w:szCs w:val="22"/>
              </w:rPr>
            </w:pPr>
            <w:r w:rsidRPr="00175246">
              <w:rPr>
                <w:b/>
                <w:sz w:val="22"/>
                <w:szCs w:val="22"/>
              </w:rPr>
              <w:t>Парциальная программа «Приобщение детей к истокам русской народной культуры», авторы О. А. Князева, М. Д. Маханёва</w:t>
            </w:r>
          </w:p>
        </w:tc>
        <w:tc>
          <w:tcPr>
            <w:tcW w:w="2552" w:type="dxa"/>
          </w:tcPr>
          <w:p w:rsidR="00577F92" w:rsidRPr="00175246" w:rsidRDefault="00577F92" w:rsidP="007E79A1">
            <w:pPr>
              <w:tabs>
                <w:tab w:val="left" w:pos="2860"/>
              </w:tabs>
              <w:rPr>
                <w:color w:val="FF0000"/>
                <w:sz w:val="22"/>
                <w:szCs w:val="22"/>
              </w:rPr>
            </w:pPr>
            <w:r w:rsidRPr="00175246">
              <w:rPr>
                <w:sz w:val="22"/>
                <w:szCs w:val="22"/>
              </w:rPr>
              <w:t>Коммуникативная</w:t>
            </w:r>
          </w:p>
        </w:tc>
        <w:tc>
          <w:tcPr>
            <w:tcW w:w="1134" w:type="dxa"/>
            <w:gridSpan w:val="2"/>
          </w:tcPr>
          <w:p w:rsidR="00577F92" w:rsidRPr="006A4491" w:rsidRDefault="00577F92" w:rsidP="007E79A1">
            <w:pPr>
              <w:tabs>
                <w:tab w:val="left" w:pos="286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77F92" w:rsidRPr="006A449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75" w:type="dxa"/>
            <w:gridSpan w:val="2"/>
          </w:tcPr>
          <w:p w:rsidR="00577F92" w:rsidRPr="00175246" w:rsidRDefault="00577F92" w:rsidP="007E79A1">
            <w:pPr>
              <w:tabs>
                <w:tab w:val="left" w:pos="2860"/>
              </w:tabs>
              <w:jc w:val="center"/>
              <w:rPr>
                <w:bCs/>
                <w:sz w:val="22"/>
                <w:szCs w:val="22"/>
              </w:rPr>
            </w:pPr>
            <w:r w:rsidRPr="00175246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77F92" w:rsidRDefault="00577F92" w:rsidP="007E79A1">
            <w:pPr>
              <w:tabs>
                <w:tab w:val="left" w:pos="2860"/>
              </w:tabs>
              <w:rPr>
                <w:b/>
                <w:bCs/>
                <w:sz w:val="22"/>
                <w:szCs w:val="22"/>
              </w:rPr>
            </w:pPr>
            <w:r w:rsidRPr="00175246">
              <w:rPr>
                <w:b/>
                <w:bCs/>
                <w:sz w:val="22"/>
                <w:szCs w:val="22"/>
              </w:rPr>
              <w:t xml:space="preserve">Парциальная программа </w:t>
            </w:r>
            <w:r>
              <w:rPr>
                <w:b/>
                <w:bCs/>
                <w:sz w:val="22"/>
                <w:szCs w:val="22"/>
              </w:rPr>
              <w:t xml:space="preserve">«Ладушки», авторы </w:t>
            </w:r>
          </w:p>
          <w:p w:rsidR="00577F92" w:rsidRDefault="00577F92" w:rsidP="007E79A1">
            <w:pPr>
              <w:tabs>
                <w:tab w:val="left" w:pos="28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И. М. Каплунова, </w:t>
            </w:r>
          </w:p>
          <w:p w:rsidR="00577F92" w:rsidRPr="00175246" w:rsidRDefault="00577F92" w:rsidP="007E79A1">
            <w:pPr>
              <w:tabs>
                <w:tab w:val="left" w:pos="28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И. А. Новоскольцева</w:t>
            </w:r>
          </w:p>
        </w:tc>
        <w:tc>
          <w:tcPr>
            <w:tcW w:w="2552" w:type="dxa"/>
          </w:tcPr>
          <w:p w:rsidR="00577F92" w:rsidRPr="00175246" w:rsidRDefault="00577F92" w:rsidP="007E79A1">
            <w:pPr>
              <w:tabs>
                <w:tab w:val="left" w:pos="2860"/>
              </w:tabs>
              <w:rPr>
                <w:sz w:val="22"/>
                <w:szCs w:val="22"/>
              </w:rPr>
            </w:pPr>
            <w:r w:rsidRPr="00175246">
              <w:rPr>
                <w:sz w:val="22"/>
                <w:szCs w:val="22"/>
              </w:rPr>
              <w:t>Музыкальная</w:t>
            </w:r>
          </w:p>
        </w:tc>
        <w:tc>
          <w:tcPr>
            <w:tcW w:w="1134" w:type="dxa"/>
            <w:gridSpan w:val="2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ind w:left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77F92" w:rsidRPr="006A449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85" w:type="dxa"/>
            <w:gridSpan w:val="3"/>
          </w:tcPr>
          <w:p w:rsidR="00577F92" w:rsidRPr="00175246" w:rsidRDefault="00577F92" w:rsidP="007E79A1">
            <w:pPr>
              <w:tabs>
                <w:tab w:val="left" w:pos="286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6A4491">
              <w:rPr>
                <w:b/>
                <w:bCs/>
                <w:sz w:val="22"/>
                <w:szCs w:val="22"/>
              </w:rPr>
              <w:t>родолжительность непрерывной организованной образовательной деятельности</w:t>
            </w:r>
          </w:p>
        </w:tc>
        <w:tc>
          <w:tcPr>
            <w:tcW w:w="2552" w:type="dxa"/>
          </w:tcPr>
          <w:p w:rsidR="00577F92" w:rsidRPr="006A4491" w:rsidRDefault="00577F92" w:rsidP="007E79A1">
            <w:pPr>
              <w:tabs>
                <w:tab w:val="left" w:pos="286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77F92" w:rsidRPr="006A4491" w:rsidRDefault="00577F92" w:rsidP="007E79A1">
            <w:pPr>
              <w:tabs>
                <w:tab w:val="left" w:pos="28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A4491">
              <w:rPr>
                <w:b/>
                <w:sz w:val="22"/>
                <w:szCs w:val="22"/>
              </w:rPr>
              <w:t>8/10 мин</w:t>
            </w: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A4491">
              <w:rPr>
                <w:b/>
                <w:sz w:val="22"/>
                <w:szCs w:val="22"/>
              </w:rPr>
              <w:t>15 мин</w:t>
            </w: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A4491">
              <w:rPr>
                <w:b/>
                <w:sz w:val="22"/>
                <w:szCs w:val="22"/>
              </w:rPr>
              <w:t>20 мин</w:t>
            </w: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A4491">
              <w:rPr>
                <w:b/>
                <w:sz w:val="22"/>
                <w:szCs w:val="22"/>
              </w:rPr>
              <w:t>20/</w:t>
            </w:r>
          </w:p>
          <w:p w:rsidR="00577F92" w:rsidRPr="006A4491" w:rsidRDefault="00577F92" w:rsidP="007E79A1">
            <w:pPr>
              <w:tabs>
                <w:tab w:val="left" w:pos="28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A4491">
              <w:rPr>
                <w:b/>
                <w:sz w:val="22"/>
                <w:szCs w:val="22"/>
              </w:rPr>
              <w:t>25 мин</w:t>
            </w: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A4491">
              <w:rPr>
                <w:b/>
                <w:sz w:val="22"/>
                <w:szCs w:val="22"/>
              </w:rPr>
              <w:t>30 мин</w:t>
            </w:r>
          </w:p>
        </w:tc>
      </w:tr>
      <w:tr w:rsidR="00577F92" w:rsidRPr="006A4491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85" w:type="dxa"/>
            <w:gridSpan w:val="3"/>
          </w:tcPr>
          <w:p w:rsidR="00577F92" w:rsidRPr="00175246" w:rsidRDefault="00577F92" w:rsidP="007E79A1">
            <w:pPr>
              <w:tabs>
                <w:tab w:val="left" w:pos="2860"/>
              </w:tabs>
              <w:rPr>
                <w:b/>
                <w:bCs/>
                <w:sz w:val="22"/>
                <w:szCs w:val="22"/>
              </w:rPr>
            </w:pPr>
            <w:r w:rsidRPr="00175246">
              <w:rPr>
                <w:b/>
                <w:bCs/>
                <w:sz w:val="22"/>
                <w:szCs w:val="22"/>
              </w:rPr>
              <w:t>Объём недельной образовательной нагрузки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6A4491">
              <w:rPr>
                <w:b/>
                <w:i/>
                <w:sz w:val="22"/>
                <w:szCs w:val="22"/>
              </w:rPr>
              <w:t xml:space="preserve"> </w:t>
            </w:r>
            <w:r w:rsidRPr="00175246">
              <w:rPr>
                <w:b/>
                <w:sz w:val="22"/>
                <w:szCs w:val="22"/>
              </w:rPr>
              <w:t>в  соответствии  СанПиН 2.4.1.3049-13</w:t>
            </w:r>
          </w:p>
        </w:tc>
        <w:tc>
          <w:tcPr>
            <w:tcW w:w="2552" w:type="dxa"/>
          </w:tcPr>
          <w:p w:rsidR="00577F92" w:rsidRPr="006A4491" w:rsidRDefault="00577F92" w:rsidP="007E79A1">
            <w:pPr>
              <w:tabs>
                <w:tab w:val="left" w:pos="2860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577F92" w:rsidRPr="006A4491" w:rsidRDefault="00B13DD4" w:rsidP="007E79A1">
            <w:pPr>
              <w:tabs>
                <w:tab w:val="left" w:pos="28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jc w:val="center"/>
              <w:rPr>
                <w:b/>
                <w:sz w:val="22"/>
                <w:szCs w:val="22"/>
              </w:rPr>
            </w:pPr>
            <w:r w:rsidRPr="006A4491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6A4491">
              <w:rPr>
                <w:b/>
                <w:sz w:val="22"/>
                <w:szCs w:val="22"/>
              </w:rPr>
              <w:t>1</w:t>
            </w:r>
            <w:r w:rsidR="00BF18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577F92" w:rsidRPr="006A4491" w:rsidRDefault="00577F92" w:rsidP="007E79A1">
            <w:pPr>
              <w:tabs>
                <w:tab w:val="left" w:pos="2860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6A4491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577F92" w:rsidRPr="00ED3932" w:rsidRDefault="00ED3932" w:rsidP="007E79A1">
            <w:pPr>
              <w:tabs>
                <w:tab w:val="left" w:pos="2860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ED3932">
              <w:rPr>
                <w:b/>
                <w:sz w:val="22"/>
                <w:szCs w:val="22"/>
              </w:rPr>
              <w:t>14</w:t>
            </w:r>
          </w:p>
        </w:tc>
      </w:tr>
    </w:tbl>
    <w:p w:rsidR="00061BFC" w:rsidRPr="006A4491" w:rsidRDefault="00061BFC" w:rsidP="00061BFC">
      <w:pPr>
        <w:rPr>
          <w:sz w:val="22"/>
          <w:szCs w:val="22"/>
        </w:rPr>
      </w:pPr>
    </w:p>
    <w:p w:rsidR="00061BFC" w:rsidRPr="006A4491" w:rsidRDefault="00061BFC" w:rsidP="00061BFC">
      <w:pPr>
        <w:rPr>
          <w:sz w:val="22"/>
          <w:szCs w:val="22"/>
        </w:rPr>
      </w:pPr>
    </w:p>
    <w:p w:rsidR="00061BFC" w:rsidRPr="006A4491" w:rsidRDefault="00061BFC" w:rsidP="00061BFC">
      <w:pPr>
        <w:rPr>
          <w:sz w:val="22"/>
          <w:szCs w:val="22"/>
        </w:rPr>
      </w:pPr>
    </w:p>
    <w:p w:rsidR="00061BFC" w:rsidRPr="006A4491" w:rsidRDefault="00061BFC" w:rsidP="00061BFC">
      <w:pPr>
        <w:rPr>
          <w:sz w:val="22"/>
          <w:szCs w:val="22"/>
        </w:rPr>
      </w:pPr>
    </w:p>
    <w:p w:rsidR="00061BFC" w:rsidRPr="006A4491" w:rsidRDefault="00061BFC" w:rsidP="00061BFC">
      <w:pPr>
        <w:rPr>
          <w:sz w:val="22"/>
          <w:szCs w:val="22"/>
        </w:rPr>
      </w:pPr>
    </w:p>
    <w:p w:rsidR="00061BFC" w:rsidRPr="006A4491" w:rsidRDefault="00061BFC" w:rsidP="00061BFC">
      <w:pPr>
        <w:rPr>
          <w:sz w:val="22"/>
          <w:szCs w:val="22"/>
        </w:rPr>
      </w:pPr>
    </w:p>
    <w:p w:rsidR="004A4006" w:rsidRPr="006A4491" w:rsidRDefault="004A4006" w:rsidP="004A4006">
      <w:pPr>
        <w:rPr>
          <w:sz w:val="22"/>
          <w:szCs w:val="22"/>
        </w:rPr>
      </w:pPr>
    </w:p>
    <w:sectPr w:rsidR="004A4006" w:rsidRPr="006A4491" w:rsidSect="00550D1D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094B"/>
    <w:multiLevelType w:val="hybridMultilevel"/>
    <w:tmpl w:val="4C16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A77CD"/>
    <w:multiLevelType w:val="hybridMultilevel"/>
    <w:tmpl w:val="7712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87319"/>
    <w:multiLevelType w:val="hybridMultilevel"/>
    <w:tmpl w:val="B060C196"/>
    <w:lvl w:ilvl="0" w:tplc="36AEFF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56558"/>
    <w:multiLevelType w:val="hybridMultilevel"/>
    <w:tmpl w:val="6AE2D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15DAD"/>
    <w:multiLevelType w:val="hybridMultilevel"/>
    <w:tmpl w:val="D1EE3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04E28"/>
    <w:multiLevelType w:val="hybridMultilevel"/>
    <w:tmpl w:val="316C6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76507"/>
    <w:multiLevelType w:val="multilevel"/>
    <w:tmpl w:val="878A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D58F8"/>
    <w:multiLevelType w:val="multilevel"/>
    <w:tmpl w:val="C928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945278"/>
    <w:multiLevelType w:val="hybridMultilevel"/>
    <w:tmpl w:val="1444E8FC"/>
    <w:lvl w:ilvl="0" w:tplc="B97A37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DA24F9"/>
    <w:multiLevelType w:val="hybridMultilevel"/>
    <w:tmpl w:val="52FE5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30A62"/>
    <w:multiLevelType w:val="hybridMultilevel"/>
    <w:tmpl w:val="1D409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A2D43"/>
    <w:multiLevelType w:val="hybridMultilevel"/>
    <w:tmpl w:val="87FA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22816"/>
    <w:multiLevelType w:val="multilevel"/>
    <w:tmpl w:val="05C234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4ECC355D"/>
    <w:multiLevelType w:val="hybridMultilevel"/>
    <w:tmpl w:val="D9CC0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A6E55"/>
    <w:multiLevelType w:val="hybridMultilevel"/>
    <w:tmpl w:val="FFC61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144095"/>
    <w:multiLevelType w:val="hybridMultilevel"/>
    <w:tmpl w:val="9202C9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8FC7717"/>
    <w:multiLevelType w:val="hybridMultilevel"/>
    <w:tmpl w:val="4FB8A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0398D"/>
    <w:multiLevelType w:val="hybridMultilevel"/>
    <w:tmpl w:val="6AB2D102"/>
    <w:lvl w:ilvl="0" w:tplc="8E3ACA1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66F21"/>
    <w:multiLevelType w:val="hybridMultilevel"/>
    <w:tmpl w:val="2E306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EB742C"/>
    <w:multiLevelType w:val="hybridMultilevel"/>
    <w:tmpl w:val="2F8ED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93132"/>
    <w:multiLevelType w:val="hybridMultilevel"/>
    <w:tmpl w:val="941A2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147219"/>
    <w:multiLevelType w:val="hybridMultilevel"/>
    <w:tmpl w:val="B34C0E6A"/>
    <w:lvl w:ilvl="0" w:tplc="8E3ACA16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17"/>
  </w:num>
  <w:num w:numId="5">
    <w:abstractNumId w:val="12"/>
  </w:num>
  <w:num w:numId="6">
    <w:abstractNumId w:val="2"/>
  </w:num>
  <w:num w:numId="7">
    <w:abstractNumId w:val="11"/>
  </w:num>
  <w:num w:numId="8">
    <w:abstractNumId w:val="20"/>
  </w:num>
  <w:num w:numId="9">
    <w:abstractNumId w:val="3"/>
  </w:num>
  <w:num w:numId="10">
    <w:abstractNumId w:val="19"/>
  </w:num>
  <w:num w:numId="11">
    <w:abstractNumId w:val="10"/>
  </w:num>
  <w:num w:numId="12">
    <w:abstractNumId w:val="9"/>
  </w:num>
  <w:num w:numId="13">
    <w:abstractNumId w:val="6"/>
  </w:num>
  <w:num w:numId="14">
    <w:abstractNumId w:val="7"/>
  </w:num>
  <w:num w:numId="15">
    <w:abstractNumId w:val="18"/>
  </w:num>
  <w:num w:numId="16">
    <w:abstractNumId w:val="4"/>
  </w:num>
  <w:num w:numId="17">
    <w:abstractNumId w:val="14"/>
  </w:num>
  <w:num w:numId="18">
    <w:abstractNumId w:val="15"/>
  </w:num>
  <w:num w:numId="19">
    <w:abstractNumId w:val="13"/>
  </w:num>
  <w:num w:numId="20">
    <w:abstractNumId w:val="16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660793"/>
    <w:rsid w:val="00034676"/>
    <w:rsid w:val="00037A13"/>
    <w:rsid w:val="00056E2C"/>
    <w:rsid w:val="00060039"/>
    <w:rsid w:val="00061BFC"/>
    <w:rsid w:val="0006410F"/>
    <w:rsid w:val="0008639C"/>
    <w:rsid w:val="00087F94"/>
    <w:rsid w:val="00092F6E"/>
    <w:rsid w:val="000A7558"/>
    <w:rsid w:val="000D5010"/>
    <w:rsid w:val="000E3259"/>
    <w:rsid w:val="00107CEF"/>
    <w:rsid w:val="00122EA3"/>
    <w:rsid w:val="00136D71"/>
    <w:rsid w:val="001370FA"/>
    <w:rsid w:val="00161447"/>
    <w:rsid w:val="00161D55"/>
    <w:rsid w:val="00163FAD"/>
    <w:rsid w:val="001672D9"/>
    <w:rsid w:val="00175246"/>
    <w:rsid w:val="001A7329"/>
    <w:rsid w:val="001B798E"/>
    <w:rsid w:val="001D04D5"/>
    <w:rsid w:val="001D0DA2"/>
    <w:rsid w:val="001E1595"/>
    <w:rsid w:val="001E182B"/>
    <w:rsid w:val="001E76EB"/>
    <w:rsid w:val="001E7821"/>
    <w:rsid w:val="002243F5"/>
    <w:rsid w:val="00224D26"/>
    <w:rsid w:val="00230B39"/>
    <w:rsid w:val="002329E6"/>
    <w:rsid w:val="0028305C"/>
    <w:rsid w:val="002A07AE"/>
    <w:rsid w:val="002B5A78"/>
    <w:rsid w:val="002D68BD"/>
    <w:rsid w:val="002E4125"/>
    <w:rsid w:val="00343AB4"/>
    <w:rsid w:val="003500C6"/>
    <w:rsid w:val="003520B5"/>
    <w:rsid w:val="00353A74"/>
    <w:rsid w:val="00373EC7"/>
    <w:rsid w:val="00384637"/>
    <w:rsid w:val="0038531D"/>
    <w:rsid w:val="003A4B43"/>
    <w:rsid w:val="003B7D11"/>
    <w:rsid w:val="003C1F34"/>
    <w:rsid w:val="003C3467"/>
    <w:rsid w:val="003F5D80"/>
    <w:rsid w:val="003F7861"/>
    <w:rsid w:val="004131AE"/>
    <w:rsid w:val="00440526"/>
    <w:rsid w:val="00443F9D"/>
    <w:rsid w:val="004532EE"/>
    <w:rsid w:val="00457F9C"/>
    <w:rsid w:val="004615B6"/>
    <w:rsid w:val="004A4006"/>
    <w:rsid w:val="00541A72"/>
    <w:rsid w:val="00543155"/>
    <w:rsid w:val="00550D1D"/>
    <w:rsid w:val="005735D0"/>
    <w:rsid w:val="00577F92"/>
    <w:rsid w:val="0059523C"/>
    <w:rsid w:val="00597FDE"/>
    <w:rsid w:val="005A1623"/>
    <w:rsid w:val="005C309B"/>
    <w:rsid w:val="005E1AAF"/>
    <w:rsid w:val="005E453D"/>
    <w:rsid w:val="00613E98"/>
    <w:rsid w:val="0063000E"/>
    <w:rsid w:val="006321DF"/>
    <w:rsid w:val="00643E81"/>
    <w:rsid w:val="00652BD7"/>
    <w:rsid w:val="00660793"/>
    <w:rsid w:val="00683626"/>
    <w:rsid w:val="00683AB4"/>
    <w:rsid w:val="006A4491"/>
    <w:rsid w:val="006C1429"/>
    <w:rsid w:val="006D0FC4"/>
    <w:rsid w:val="006D79AD"/>
    <w:rsid w:val="0071496D"/>
    <w:rsid w:val="00726D25"/>
    <w:rsid w:val="0073635E"/>
    <w:rsid w:val="007437AF"/>
    <w:rsid w:val="00755944"/>
    <w:rsid w:val="00765159"/>
    <w:rsid w:val="00773ADE"/>
    <w:rsid w:val="00783460"/>
    <w:rsid w:val="00795B84"/>
    <w:rsid w:val="007E77C2"/>
    <w:rsid w:val="007E79A1"/>
    <w:rsid w:val="007F70CD"/>
    <w:rsid w:val="00801422"/>
    <w:rsid w:val="0081539B"/>
    <w:rsid w:val="0088303E"/>
    <w:rsid w:val="008A0B09"/>
    <w:rsid w:val="00902BBF"/>
    <w:rsid w:val="0091630F"/>
    <w:rsid w:val="0093053C"/>
    <w:rsid w:val="009448E4"/>
    <w:rsid w:val="00944A0A"/>
    <w:rsid w:val="00946C83"/>
    <w:rsid w:val="009509A9"/>
    <w:rsid w:val="009609A6"/>
    <w:rsid w:val="009659B9"/>
    <w:rsid w:val="0097057E"/>
    <w:rsid w:val="00996F61"/>
    <w:rsid w:val="009C28C1"/>
    <w:rsid w:val="009C4793"/>
    <w:rsid w:val="009D3C59"/>
    <w:rsid w:val="009F2BCC"/>
    <w:rsid w:val="00A17FA1"/>
    <w:rsid w:val="00A2261A"/>
    <w:rsid w:val="00A52A28"/>
    <w:rsid w:val="00A639B7"/>
    <w:rsid w:val="00A838BD"/>
    <w:rsid w:val="00AC1F9B"/>
    <w:rsid w:val="00AF0A7A"/>
    <w:rsid w:val="00AF3CC9"/>
    <w:rsid w:val="00B13DD4"/>
    <w:rsid w:val="00B5649F"/>
    <w:rsid w:val="00B77EB1"/>
    <w:rsid w:val="00BB30B1"/>
    <w:rsid w:val="00BF1888"/>
    <w:rsid w:val="00BF7F83"/>
    <w:rsid w:val="00C07A15"/>
    <w:rsid w:val="00C206BF"/>
    <w:rsid w:val="00C21DFC"/>
    <w:rsid w:val="00C52C22"/>
    <w:rsid w:val="00C64E72"/>
    <w:rsid w:val="00CA3946"/>
    <w:rsid w:val="00CD6063"/>
    <w:rsid w:val="00D20088"/>
    <w:rsid w:val="00D63379"/>
    <w:rsid w:val="00D63E9E"/>
    <w:rsid w:val="00DA009F"/>
    <w:rsid w:val="00DA5C08"/>
    <w:rsid w:val="00DA7006"/>
    <w:rsid w:val="00DA76FB"/>
    <w:rsid w:val="00DC0684"/>
    <w:rsid w:val="00DC2D52"/>
    <w:rsid w:val="00DF00BE"/>
    <w:rsid w:val="00DF2ECE"/>
    <w:rsid w:val="00E146AC"/>
    <w:rsid w:val="00E17E00"/>
    <w:rsid w:val="00E208E2"/>
    <w:rsid w:val="00E2731C"/>
    <w:rsid w:val="00E276F4"/>
    <w:rsid w:val="00E623E2"/>
    <w:rsid w:val="00E66648"/>
    <w:rsid w:val="00E74847"/>
    <w:rsid w:val="00EA6182"/>
    <w:rsid w:val="00ED3932"/>
    <w:rsid w:val="00EE18A1"/>
    <w:rsid w:val="00F07FB9"/>
    <w:rsid w:val="00F1462E"/>
    <w:rsid w:val="00F23460"/>
    <w:rsid w:val="00F257BC"/>
    <w:rsid w:val="00F30AB6"/>
    <w:rsid w:val="00F44221"/>
    <w:rsid w:val="00F542AA"/>
    <w:rsid w:val="00F61DE0"/>
    <w:rsid w:val="00F80CE0"/>
    <w:rsid w:val="00F906E4"/>
    <w:rsid w:val="00FC0221"/>
    <w:rsid w:val="00FC20CE"/>
    <w:rsid w:val="00FD0DDA"/>
    <w:rsid w:val="00FD574C"/>
    <w:rsid w:val="00FE2A07"/>
    <w:rsid w:val="00FF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6E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22E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06E4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ableContents">
    <w:name w:val="Table Contents"/>
    <w:basedOn w:val="a"/>
    <w:rsid w:val="00C64E72"/>
    <w:pPr>
      <w:widowControl w:val="0"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styleId="a3">
    <w:name w:val="Normal (Web)"/>
    <w:basedOn w:val="a"/>
    <w:uiPriority w:val="99"/>
    <w:unhideWhenUsed/>
    <w:rsid w:val="00D63379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63379"/>
    <w:rPr>
      <w:b/>
      <w:bCs/>
    </w:rPr>
  </w:style>
  <w:style w:type="character" w:styleId="a5">
    <w:name w:val="Emphasis"/>
    <w:uiPriority w:val="20"/>
    <w:qFormat/>
    <w:rsid w:val="00D63379"/>
    <w:rPr>
      <w:i/>
      <w:iCs/>
    </w:rPr>
  </w:style>
  <w:style w:type="table" w:styleId="a6">
    <w:name w:val="Table Grid"/>
    <w:basedOn w:val="a1"/>
    <w:uiPriority w:val="59"/>
    <w:rsid w:val="00B77EB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22E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122EA3"/>
  </w:style>
  <w:style w:type="paragraph" w:styleId="21">
    <w:name w:val="Body Text Indent 2"/>
    <w:basedOn w:val="a"/>
    <w:link w:val="22"/>
    <w:uiPriority w:val="99"/>
    <w:rsid w:val="00161447"/>
    <w:pPr>
      <w:ind w:left="360"/>
      <w:jc w:val="center"/>
    </w:pPr>
    <w:rPr>
      <w:rFonts w:ascii="Calibri" w:hAnsi="Calibri" w:cs="Calibri"/>
      <w:b/>
      <w:bCs/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61447"/>
    <w:rPr>
      <w:rFonts w:ascii="Calibri" w:hAnsi="Calibri" w:cs="Calibri"/>
      <w:b/>
      <w:bCs/>
      <w:i/>
      <w:iCs/>
      <w:sz w:val="24"/>
      <w:szCs w:val="24"/>
    </w:rPr>
  </w:style>
  <w:style w:type="paragraph" w:styleId="a7">
    <w:name w:val="List Paragraph"/>
    <w:basedOn w:val="a"/>
    <w:uiPriority w:val="34"/>
    <w:qFormat/>
    <w:rsid w:val="0016144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8">
    <w:name w:val="Гипертекстовая ссылка"/>
    <w:basedOn w:val="a0"/>
    <w:rsid w:val="005E453D"/>
    <w:rPr>
      <w:b/>
      <w:bCs/>
      <w:color w:val="106BBE"/>
    </w:rPr>
  </w:style>
  <w:style w:type="character" w:customStyle="1" w:styleId="bbp-breadcrumb-current">
    <w:name w:val="bbp-breadcrumb-current"/>
    <w:basedOn w:val="a0"/>
    <w:rsid w:val="005E45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«___»______200__г</vt:lpstr>
    </vt:vector>
  </TitlesOfParts>
  <Company>яя</Company>
  <LinksUpToDate>false</LinksUpToDate>
  <CharactersWithSpaces>7642</CharactersWithSpaces>
  <SharedDoc>false</SharedDoc>
  <HLinks>
    <vt:vector size="6" baseType="variant">
      <vt:variant>
        <vt:i4>6881338</vt:i4>
      </vt:variant>
      <vt:variant>
        <vt:i4>0</vt:i4>
      </vt:variant>
      <vt:variant>
        <vt:i4>0</vt:i4>
      </vt:variant>
      <vt:variant>
        <vt:i4>5</vt:i4>
      </vt:variant>
      <vt:variant>
        <vt:lpwstr>garantf1://70314724.0/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«___»______200__г</dc:title>
  <dc:subject/>
  <dc:creator>я</dc:creator>
  <cp:keywords/>
  <dc:description/>
  <cp:lastModifiedBy>.</cp:lastModifiedBy>
  <cp:revision>2</cp:revision>
  <cp:lastPrinted>2016-10-14T05:57:00Z</cp:lastPrinted>
  <dcterms:created xsi:type="dcterms:W3CDTF">2016-11-02T05:16:00Z</dcterms:created>
  <dcterms:modified xsi:type="dcterms:W3CDTF">2016-11-02T05:16:00Z</dcterms:modified>
</cp:coreProperties>
</file>