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E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87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87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5279" w:rsidRDefault="00185279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2C6E" w:rsidRDefault="00582C6E" w:rsidP="00482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Пояснительная записка к учебному плану 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МАДОУ «Детство»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/с № 87 </w:t>
      </w:r>
    </w:p>
    <w:p w:rsidR="00582C6E" w:rsidRDefault="00582C6E" w:rsidP="00136ABB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ДОУ  № 87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разработан  в соответствии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2C6E" w:rsidRDefault="00582C6E" w:rsidP="00582C6E">
      <w:pPr>
        <w:spacing w:after="0" w:line="240" w:lineRule="auto"/>
        <w:jc w:val="both"/>
        <w:rPr>
          <w:rFonts w:ascii="PlumbCondensedM" w:hAnsi="PlumbCondensedM"/>
          <w:b/>
          <w:color w:val="000000"/>
          <w:sz w:val="24"/>
          <w:szCs w:val="24"/>
        </w:rPr>
      </w:pPr>
      <w:r>
        <w:rPr>
          <w:rFonts w:ascii="Times New Roman" w:eastAsia="Times New Roman" w:hAnsi="Symbol"/>
          <w:b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PlumbCondensedM" w:hAnsi="PlumbCondensedM"/>
          <w:b/>
          <w:color w:val="000000"/>
          <w:sz w:val="24"/>
          <w:szCs w:val="24"/>
        </w:rPr>
        <w:t xml:space="preserve">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образовании» </w:t>
      </w:r>
      <w:r>
        <w:rPr>
          <w:rFonts w:ascii="PlumbCondensedM" w:hAnsi="PlumbCondensedM"/>
          <w:b/>
          <w:color w:val="000000"/>
          <w:sz w:val="24"/>
          <w:szCs w:val="24"/>
        </w:rPr>
        <w:t>от 29.12.2012 N 273-ФЗ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Санитарно-эпидемиологическими правилами и нормативами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 «Санитарно-эпидемиологические требования к устройству, содержанию и организации  режима работы дошкольных образовательных организаций» 2.4.1.3049-13, утвержденными  постановлением Главного государственного  санитарного врача РФ от 15.05.2013  № 26.  </w:t>
      </w:r>
    </w:p>
    <w:p w:rsidR="00837FEB" w:rsidRDefault="00837FEB" w:rsidP="00837FEB">
      <w:pPr>
        <w:spacing w:after="0" w:line="240" w:lineRule="auto"/>
        <w:jc w:val="both"/>
        <w:rPr>
          <w:bCs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Приказом Министерства образования и науки РФ от  17.10.2013 № 1155 «Об утверждении федерального государственного образовательного стандарта дошкольного образования»</w:t>
      </w:r>
      <w:r>
        <w:rPr>
          <w:bCs/>
        </w:rPr>
        <w:t xml:space="preserve"> 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Письмом Министерства образования РФ от 14.03.2000 №  65/23-16 «О гигиенических требованиях  к максимальной нагрузке на детей дошкольного возраста в организованных формах  обучения» </w:t>
      </w:r>
    </w:p>
    <w:p w:rsidR="00582C6E" w:rsidRDefault="00136ABB" w:rsidP="00136AB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Учебный план определяет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AB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специфику организации воспитательно-образовательного процесса на основе </w:t>
      </w:r>
      <w:r w:rsidRPr="00136AB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Примерной образовательной программы дошкольного образования</w:t>
      </w:r>
      <w:r w:rsidRPr="00136AB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одобренной  решением федерального учебно-методического объединения по общему образованию (протокол от 20 мая 2015 г. 2/5), </w:t>
      </w:r>
      <w:r w:rsidRPr="00136ABB">
        <w:rPr>
          <w:rFonts w:ascii="Times New Roman" w:hAnsi="Times New Roman"/>
          <w:sz w:val="24"/>
          <w:szCs w:val="24"/>
        </w:rPr>
        <w:t xml:space="preserve"> с учето</w:t>
      </w:r>
      <w:r>
        <w:rPr>
          <w:rFonts w:ascii="Times New Roman" w:hAnsi="Times New Roman"/>
          <w:sz w:val="24"/>
          <w:szCs w:val="24"/>
        </w:rPr>
        <w:t xml:space="preserve">м </w:t>
      </w:r>
      <w:r w:rsidR="00582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</w:t>
      </w:r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дошкольного образования  «Детство» / под ред.  Т.И.Бабаевой, </w:t>
      </w:r>
      <w:proofErr w:type="spellStart"/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>А.Г.Гогобиридзе</w:t>
      </w:r>
      <w:proofErr w:type="spellEnd"/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З.А.Михайловой и др. – </w:t>
      </w:r>
      <w:proofErr w:type="spellStart"/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>СПб.</w:t>
      </w:r>
      <w:proofErr w:type="gramStart"/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>:О</w:t>
      </w:r>
      <w:proofErr w:type="gramEnd"/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  <w:proofErr w:type="spellEnd"/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«Издательство «Детство-пресс», 2011г.</w:t>
      </w:r>
    </w:p>
    <w:p w:rsidR="00136ABB" w:rsidRDefault="00136ABB" w:rsidP="00136ABB">
      <w:pPr>
        <w:pStyle w:val="a3"/>
        <w:spacing w:before="0" w:beforeAutospacing="0" w:after="0" w:afterAutospacing="0"/>
        <w:ind w:firstLine="720"/>
        <w:jc w:val="both"/>
      </w:pPr>
      <w:r>
        <w:rPr>
          <w:bCs/>
        </w:rPr>
        <w:t>ДОУ  № 87</w:t>
      </w:r>
      <w:r>
        <w:rPr>
          <w:b/>
          <w:bCs/>
        </w:rPr>
        <w:t xml:space="preserve"> </w:t>
      </w:r>
      <w:r>
        <w:t>работает в режиме пятидневной рабочей недели, длительность пребывания детей в детском саду составляет 12 часов: с 07.00 до 19.00.</w:t>
      </w:r>
    </w:p>
    <w:p w:rsidR="00582C6E" w:rsidRDefault="00136ABB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2C6E">
        <w:rPr>
          <w:rFonts w:ascii="Times New Roman" w:eastAsia="Times New Roman" w:hAnsi="Times New Roman"/>
          <w:sz w:val="24"/>
          <w:szCs w:val="24"/>
          <w:lang w:eastAsia="ru-RU"/>
        </w:rPr>
        <w:t>В  ДОУ функционируют: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две группы для детей раннего возраста от 2 до 3 лет; 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 группы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для детей от  3 до 7 лет             </w:t>
      </w:r>
    </w:p>
    <w:p w:rsidR="00582C6E" w:rsidRDefault="00582C6E" w:rsidP="00582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 мл.,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старшая и подготовительная).</w:t>
      </w:r>
    </w:p>
    <w:p w:rsidR="00582C6E" w:rsidRDefault="00582C6E" w:rsidP="00582C6E">
      <w:pPr>
        <w:pStyle w:val="a3"/>
        <w:spacing w:before="0" w:beforeAutospacing="0" w:after="0" w:afterAutospacing="0"/>
        <w:ind w:firstLine="567"/>
        <w:jc w:val="both"/>
      </w:pPr>
      <w:r>
        <w:t>Организация образовательного процесса включает два составляющих блока: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</w:rPr>
        <w:t>1. Совместная  партнерская деятельность взрослого с детьми: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>- непосредственная образовательная деятельность;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>- совместная деятельность взрослого и ребёнка.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</w:rPr>
        <w:t>2. Самостоятельная  детская деятельность.</w:t>
      </w:r>
    </w:p>
    <w:p w:rsidR="00582C6E" w:rsidRDefault="00582C6E" w:rsidP="00582C6E">
      <w:pPr>
        <w:pStyle w:val="a3"/>
        <w:spacing w:before="0" w:beforeAutospacing="0" w:after="0" w:afterAutospacing="0"/>
        <w:ind w:firstLine="567"/>
        <w:jc w:val="both"/>
      </w:pPr>
      <w: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  гибкого проектирования  партнерской деятельности.</w:t>
      </w:r>
    </w:p>
    <w:p w:rsidR="00582C6E" w:rsidRDefault="00436514" w:rsidP="00582C6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</w:t>
      </w:r>
      <w:r w:rsidR="00582C6E">
        <w:rPr>
          <w:rStyle w:val="a4"/>
        </w:rPr>
        <w:t>бразовательная деятельность</w:t>
      </w:r>
      <w:r w:rsidR="00582C6E">
        <w:t xml:space="preserve"> представлена по следу</w:t>
      </w:r>
      <w:r>
        <w:t>ющим образовательным областям и видам детской деятельности</w:t>
      </w:r>
      <w:r w:rsidR="00582C6E">
        <w:t>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8A7455">
        <w:rPr>
          <w:b/>
        </w:rPr>
        <w:t>1</w:t>
      </w:r>
      <w:r>
        <w:t xml:space="preserve">. </w:t>
      </w:r>
      <w:r w:rsidR="00436514">
        <w:rPr>
          <w:b/>
        </w:rPr>
        <w:t>«Р</w:t>
      </w:r>
      <w:r>
        <w:rPr>
          <w:b/>
        </w:rPr>
        <w:t>ечевое развитие»: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коммуникативная деятельность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 xml:space="preserve">- восприятие </w:t>
      </w:r>
      <w:r w:rsidR="00582C6E">
        <w:t>художественной литературы</w:t>
      </w:r>
      <w:r>
        <w:t xml:space="preserve"> и фольклора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8A7455">
        <w:rPr>
          <w:b/>
        </w:rPr>
        <w:t>2.</w:t>
      </w:r>
      <w:r>
        <w:t xml:space="preserve"> </w:t>
      </w:r>
      <w:r w:rsidR="00436514">
        <w:rPr>
          <w:b/>
        </w:rPr>
        <w:t>«Социально – коммуникативное</w:t>
      </w:r>
      <w:r>
        <w:rPr>
          <w:b/>
        </w:rPr>
        <w:t xml:space="preserve"> развитие»: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игровая деятельность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436514">
        <w:t xml:space="preserve">самообслуживание и элементарный бытовой </w:t>
      </w:r>
      <w:r>
        <w:t>труд</w:t>
      </w:r>
    </w:p>
    <w:p w:rsidR="00436514" w:rsidRDefault="00436514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436514">
        <w:rPr>
          <w:b/>
        </w:rPr>
        <w:t>3. «Познавательное развитие»</w:t>
      </w:r>
      <w:r>
        <w:rPr>
          <w:b/>
        </w:rPr>
        <w:t>:</w:t>
      </w:r>
    </w:p>
    <w:p w:rsidR="00436514" w:rsidRPr="00436514" w:rsidRDefault="00436514" w:rsidP="00582C6E">
      <w:pPr>
        <w:pStyle w:val="a3"/>
        <w:spacing w:before="0" w:beforeAutospacing="0" w:after="0" w:afterAutospacing="0"/>
        <w:ind w:firstLine="720"/>
        <w:jc w:val="both"/>
      </w:pPr>
      <w:r w:rsidRPr="00436514">
        <w:t>- познавательно</w:t>
      </w:r>
      <w:r>
        <w:t xml:space="preserve"> </w:t>
      </w:r>
      <w:r w:rsidRPr="00436514">
        <w:t>-</w:t>
      </w:r>
      <w:r>
        <w:t xml:space="preserve"> </w:t>
      </w:r>
      <w:r w:rsidRPr="00436514">
        <w:t>исследовательская деятельность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436514">
        <w:rPr>
          <w:b/>
        </w:rPr>
        <w:t>4</w:t>
      </w:r>
      <w:r w:rsidR="00582C6E" w:rsidRPr="00436514">
        <w:rPr>
          <w:b/>
        </w:rPr>
        <w:t>. «Художественно</w:t>
      </w:r>
      <w:r w:rsidR="00582C6E">
        <w:rPr>
          <w:b/>
        </w:rPr>
        <w:t>-эстетическое развитие»: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музыкальная деятельность</w:t>
      </w:r>
    </w:p>
    <w:p w:rsidR="00582C6E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изобразительная деятельность</w:t>
      </w:r>
    </w:p>
    <w:p w:rsidR="00436514" w:rsidRDefault="00436514" w:rsidP="00582C6E">
      <w:pPr>
        <w:pStyle w:val="a3"/>
        <w:spacing w:before="0" w:beforeAutospacing="0" w:after="0" w:afterAutospacing="0"/>
        <w:ind w:firstLine="720"/>
        <w:jc w:val="both"/>
      </w:pPr>
      <w:r>
        <w:t>- конструирование</w:t>
      </w:r>
    </w:p>
    <w:p w:rsidR="00582C6E" w:rsidRDefault="00136ABB" w:rsidP="00582C6E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5</w:t>
      </w:r>
      <w:r w:rsidR="00582C6E">
        <w:rPr>
          <w:b/>
        </w:rPr>
        <w:t>. «Физическое развитие»:</w:t>
      </w:r>
    </w:p>
    <w:p w:rsidR="00582C6E" w:rsidRDefault="00582C6E" w:rsidP="00582C6E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="00436514">
        <w:t>двигательная деятельность</w:t>
      </w:r>
    </w:p>
    <w:p w:rsidR="00DA139B" w:rsidRDefault="00DA139B" w:rsidP="00DA139B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39B" w:rsidRDefault="00C92CDF" w:rsidP="00DA139B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eastAsia="MS Mincho" w:hAnsi="Times New Roman"/>
          <w:sz w:val="24"/>
          <w:szCs w:val="24"/>
        </w:rPr>
      </w:pPr>
      <w:r w:rsidRPr="00DA139B">
        <w:rPr>
          <w:rFonts w:ascii="Times New Roman" w:hAnsi="Times New Roman"/>
          <w:color w:val="000000"/>
          <w:sz w:val="24"/>
          <w:szCs w:val="24"/>
        </w:rPr>
        <w:lastRenderedPageBreak/>
        <w:t>В процессе реализации ОПП в детском саду расширяется образовательная область «Познавательное развитие» в части формируемой участниками образовательных отношений  через опытно</w:t>
      </w:r>
      <w:r w:rsidR="00DA1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39B">
        <w:rPr>
          <w:rFonts w:ascii="Times New Roman" w:hAnsi="Times New Roman"/>
          <w:color w:val="000000"/>
          <w:sz w:val="24"/>
          <w:szCs w:val="24"/>
        </w:rPr>
        <w:t>-</w:t>
      </w:r>
      <w:r w:rsidR="00DA13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139B">
        <w:rPr>
          <w:rFonts w:ascii="Times New Roman" w:hAnsi="Times New Roman"/>
          <w:color w:val="000000"/>
          <w:sz w:val="24"/>
          <w:szCs w:val="24"/>
        </w:rPr>
        <w:t>эспетиментальную</w:t>
      </w:r>
      <w:proofErr w:type="spellEnd"/>
      <w:r w:rsidRPr="00DA139B">
        <w:rPr>
          <w:rFonts w:ascii="Times New Roman" w:hAnsi="Times New Roman"/>
          <w:color w:val="000000"/>
          <w:sz w:val="24"/>
          <w:szCs w:val="24"/>
        </w:rPr>
        <w:t xml:space="preserve"> деятельность, технологию проектной деятельности в режимных моментах, на прогулке и в рамках программы </w:t>
      </w:r>
      <w:r w:rsidRPr="00DA139B">
        <w:rPr>
          <w:rFonts w:ascii="Times New Roman" w:eastAsia="MS Mincho" w:hAnsi="Times New Roman"/>
          <w:i/>
          <w:sz w:val="24"/>
          <w:szCs w:val="24"/>
        </w:rPr>
        <w:t>«Мы живем на Урале»</w:t>
      </w:r>
      <w:r w:rsidRPr="00DA139B">
        <w:rPr>
          <w:rFonts w:ascii="Times New Roman" w:eastAsia="MS Mincho" w:hAnsi="Times New Roman"/>
          <w:sz w:val="24"/>
          <w:szCs w:val="24"/>
        </w:rPr>
        <w:t xml:space="preserve"> О.В.Толстиковой, О.В.Савельевой. </w:t>
      </w:r>
    </w:p>
    <w:p w:rsidR="00582C6E" w:rsidRPr="00DA139B" w:rsidRDefault="00DA139B" w:rsidP="00DA139B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DA139B">
        <w:rPr>
          <w:rFonts w:ascii="Times New Roman" w:hAnsi="Times New Roman"/>
          <w:sz w:val="24"/>
          <w:szCs w:val="24"/>
        </w:rPr>
        <w:t xml:space="preserve">Реализация </w:t>
      </w:r>
      <w:r w:rsidR="00504516" w:rsidRPr="00DA139B">
        <w:rPr>
          <w:rFonts w:ascii="Times New Roman" w:hAnsi="Times New Roman"/>
          <w:sz w:val="24"/>
          <w:szCs w:val="24"/>
        </w:rPr>
        <w:t>речевого развития</w:t>
      </w:r>
      <w:r w:rsidR="00582C6E" w:rsidRPr="00DA139B">
        <w:rPr>
          <w:rFonts w:ascii="Times New Roman" w:hAnsi="Times New Roman"/>
          <w:sz w:val="24"/>
          <w:szCs w:val="24"/>
        </w:rPr>
        <w:t xml:space="preserve"> во всех возрастных группах осуществляется</w:t>
      </w:r>
      <w:r w:rsidR="00504516" w:rsidRPr="00DA139B">
        <w:rPr>
          <w:rFonts w:ascii="Times New Roman" w:hAnsi="Times New Roman"/>
          <w:sz w:val="24"/>
          <w:szCs w:val="24"/>
        </w:rPr>
        <w:t xml:space="preserve"> через специально организованную образовательную деятельность</w:t>
      </w:r>
      <w:r w:rsidR="00582C6E" w:rsidRPr="00DA139B">
        <w:rPr>
          <w:rFonts w:ascii="Times New Roman" w:hAnsi="Times New Roman"/>
          <w:sz w:val="24"/>
          <w:szCs w:val="24"/>
        </w:rPr>
        <w:t>, а так же во время совместной де</w:t>
      </w:r>
      <w:r w:rsidR="0068049C" w:rsidRPr="00DA139B">
        <w:rPr>
          <w:rFonts w:ascii="Times New Roman" w:hAnsi="Times New Roman"/>
          <w:sz w:val="24"/>
          <w:szCs w:val="24"/>
        </w:rPr>
        <w:t>ятельности воспитателя с детьми и режимных моментов.</w:t>
      </w:r>
      <w:r w:rsidR="00C92CDF" w:rsidRPr="00DA139B">
        <w:rPr>
          <w:rFonts w:ascii="Times New Roman" w:hAnsi="Times New Roman"/>
          <w:sz w:val="24"/>
          <w:szCs w:val="24"/>
        </w:rPr>
        <w:t xml:space="preserve"> </w:t>
      </w:r>
    </w:p>
    <w:p w:rsidR="00582C6E" w:rsidRPr="00DA139B" w:rsidRDefault="00436514" w:rsidP="00DA139B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DA139B">
        <w:rPr>
          <w:rFonts w:ascii="Times New Roman" w:hAnsi="Times New Roman"/>
          <w:sz w:val="24"/>
          <w:szCs w:val="24"/>
        </w:rPr>
        <w:t>Реализация социально-коммуникативного</w:t>
      </w:r>
      <w:r w:rsidR="00504516" w:rsidRPr="00DA139B">
        <w:rPr>
          <w:rFonts w:ascii="Times New Roman" w:hAnsi="Times New Roman"/>
          <w:sz w:val="24"/>
          <w:szCs w:val="24"/>
        </w:rPr>
        <w:t xml:space="preserve"> развития осуществляется через специально организованную образовательную деятельность с детьми дошкольного возраста, </w:t>
      </w:r>
      <w:r w:rsidR="00582C6E" w:rsidRPr="00DA139B">
        <w:rPr>
          <w:rFonts w:ascii="Times New Roman" w:hAnsi="Times New Roman"/>
          <w:sz w:val="24"/>
          <w:szCs w:val="24"/>
        </w:rPr>
        <w:t xml:space="preserve"> в </w:t>
      </w:r>
      <w:r w:rsidR="00504516" w:rsidRPr="00DA139B">
        <w:rPr>
          <w:rFonts w:ascii="Times New Roman" w:hAnsi="Times New Roman"/>
          <w:sz w:val="24"/>
          <w:szCs w:val="24"/>
        </w:rPr>
        <w:t xml:space="preserve">группах раннего возраста </w:t>
      </w:r>
      <w:r w:rsidR="00582C6E" w:rsidRPr="00DA139B">
        <w:rPr>
          <w:rFonts w:ascii="Times New Roman" w:hAnsi="Times New Roman"/>
          <w:sz w:val="24"/>
          <w:szCs w:val="24"/>
        </w:rPr>
        <w:t>реализация данного направления осуществляется в игровой деятельности, в процессе общ</w:t>
      </w:r>
      <w:r w:rsidR="00504516" w:rsidRPr="00DA139B">
        <w:rPr>
          <w:rFonts w:ascii="Times New Roman" w:hAnsi="Times New Roman"/>
          <w:sz w:val="24"/>
          <w:szCs w:val="24"/>
        </w:rPr>
        <w:t xml:space="preserve">ения </w:t>
      </w:r>
      <w:proofErr w:type="gramStart"/>
      <w:r w:rsidR="00504516" w:rsidRPr="00DA139B">
        <w:rPr>
          <w:rFonts w:ascii="Times New Roman" w:hAnsi="Times New Roman"/>
          <w:sz w:val="24"/>
          <w:szCs w:val="24"/>
        </w:rPr>
        <w:t>со</w:t>
      </w:r>
      <w:proofErr w:type="gramEnd"/>
      <w:r w:rsidR="00504516" w:rsidRPr="00DA139B">
        <w:rPr>
          <w:rFonts w:ascii="Times New Roman" w:hAnsi="Times New Roman"/>
          <w:sz w:val="24"/>
          <w:szCs w:val="24"/>
        </w:rPr>
        <w:t xml:space="preserve"> взрослыми</w:t>
      </w:r>
      <w:r w:rsidR="00582C6E" w:rsidRPr="00DA139B">
        <w:rPr>
          <w:rFonts w:ascii="Times New Roman" w:hAnsi="Times New Roman"/>
          <w:sz w:val="24"/>
          <w:szCs w:val="24"/>
        </w:rPr>
        <w:t>,  во время совместной деятельности и через интеграцию с другими образовательными областями.</w:t>
      </w:r>
      <w:r w:rsidR="00C92CDF" w:rsidRPr="00DA139B">
        <w:rPr>
          <w:rFonts w:ascii="Times New Roman" w:hAnsi="Times New Roman"/>
          <w:sz w:val="24"/>
          <w:szCs w:val="24"/>
        </w:rPr>
        <w:t xml:space="preserve"> В части формируемой участниками </w:t>
      </w:r>
      <w:r w:rsidR="00582C6E" w:rsidRPr="00DA139B">
        <w:rPr>
          <w:rFonts w:ascii="Times New Roman" w:hAnsi="Times New Roman"/>
          <w:sz w:val="24"/>
          <w:szCs w:val="24"/>
        </w:rPr>
        <w:t xml:space="preserve"> </w:t>
      </w:r>
      <w:r w:rsidR="00C92CDF" w:rsidRPr="00DA139B">
        <w:rPr>
          <w:rFonts w:ascii="Times New Roman" w:hAnsi="Times New Roman"/>
          <w:sz w:val="24"/>
          <w:szCs w:val="24"/>
        </w:rPr>
        <w:t xml:space="preserve">образовательных отношений  через </w:t>
      </w:r>
      <w:r w:rsidR="00C92CDF" w:rsidRPr="00DA139B">
        <w:rPr>
          <w:rFonts w:ascii="Times New Roman" w:eastAsia="MS Mincho" w:hAnsi="Times New Roman"/>
          <w:sz w:val="24"/>
          <w:szCs w:val="24"/>
        </w:rPr>
        <w:t>программу экологического образования детей</w:t>
      </w:r>
      <w:r w:rsidR="00582C6E" w:rsidRPr="00DA139B">
        <w:rPr>
          <w:rFonts w:ascii="Times New Roman" w:hAnsi="Times New Roman"/>
          <w:sz w:val="24"/>
          <w:szCs w:val="24"/>
        </w:rPr>
        <w:t xml:space="preserve"> </w:t>
      </w:r>
      <w:r w:rsidR="00C92CDF" w:rsidRPr="00DA139B">
        <w:rPr>
          <w:rFonts w:ascii="Times New Roman" w:eastAsia="MS Mincho" w:hAnsi="Times New Roman"/>
          <w:i/>
          <w:sz w:val="24"/>
          <w:szCs w:val="24"/>
        </w:rPr>
        <w:t>«Мы»</w:t>
      </w:r>
      <w:r w:rsidR="00C92CDF" w:rsidRPr="00DA139B">
        <w:rPr>
          <w:rFonts w:ascii="Times New Roman" w:eastAsia="MS Mincho" w:hAnsi="Times New Roman"/>
          <w:sz w:val="24"/>
          <w:szCs w:val="24"/>
        </w:rPr>
        <w:t xml:space="preserve"> Н.Н.Кондратьевой</w:t>
      </w:r>
      <w:r w:rsidR="00DA139B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C92CDF" w:rsidRPr="00DA139B">
        <w:rPr>
          <w:rFonts w:ascii="Times New Roman" w:eastAsia="MS Mincho" w:hAnsi="Times New Roman"/>
          <w:sz w:val="24"/>
          <w:szCs w:val="24"/>
        </w:rPr>
        <w:t>Т.А.Шиленок</w:t>
      </w:r>
      <w:proofErr w:type="spellEnd"/>
      <w:r w:rsidR="00C92CDF" w:rsidRPr="00DA139B">
        <w:rPr>
          <w:rFonts w:ascii="Times New Roman" w:eastAsia="MS Mincho" w:hAnsi="Times New Roman"/>
          <w:sz w:val="24"/>
          <w:szCs w:val="24"/>
        </w:rPr>
        <w:t xml:space="preserve">, Т.А.Марковой, в которой </w:t>
      </w:r>
      <w:r w:rsidR="00C92CDF" w:rsidRPr="00DA139B">
        <w:rPr>
          <w:rStyle w:val="c1"/>
          <w:rFonts w:ascii="Times New Roman" w:hAnsi="Times New Roman"/>
          <w:color w:val="000000"/>
          <w:sz w:val="24"/>
          <w:szCs w:val="24"/>
        </w:rPr>
        <w:t>представлены доступные дошкольнику элементы экологической культуры.</w:t>
      </w:r>
    </w:p>
    <w:p w:rsidR="00C92CDF" w:rsidRPr="00DA139B" w:rsidRDefault="00582C6E" w:rsidP="00DA139B">
      <w:pPr>
        <w:pStyle w:val="a7"/>
        <w:ind w:right="-284" w:firstLine="851"/>
        <w:jc w:val="both"/>
        <w:rPr>
          <w:color w:val="000000"/>
          <w:shd w:val="clear" w:color="auto" w:fill="FFFFFF"/>
        </w:rPr>
      </w:pPr>
      <w:r w:rsidRPr="00DA139B">
        <w:t>Реализация художес</w:t>
      </w:r>
      <w:r w:rsidR="00504516" w:rsidRPr="00DA139B">
        <w:t>твенно-эстетического развития</w:t>
      </w:r>
      <w:r w:rsidRPr="00DA139B">
        <w:t xml:space="preserve"> осуществляется как за счёт специально организованной </w:t>
      </w:r>
      <w:r w:rsidR="00504516" w:rsidRPr="00DA139B">
        <w:t xml:space="preserve">образовательной </w:t>
      </w:r>
      <w:r w:rsidRPr="00DA139B">
        <w:t xml:space="preserve">деятельности детей, так и в свободной деятельности, а также через интеграцию данной области с другими образовательными областями. </w:t>
      </w:r>
      <w:r w:rsidR="0068049C" w:rsidRPr="00DA139B">
        <w:rPr>
          <w:color w:val="000000"/>
        </w:rPr>
        <w:t xml:space="preserve">В части формируемой участниками </w:t>
      </w:r>
      <w:r w:rsidR="0068049C" w:rsidRPr="00DA139B">
        <w:t>образовательных отношений</w:t>
      </w:r>
      <w:r w:rsidR="00DA139B">
        <w:t xml:space="preserve">, </w:t>
      </w:r>
      <w:r w:rsidR="0068049C" w:rsidRPr="00DA139B">
        <w:t>через</w:t>
      </w:r>
      <w:r w:rsidR="00C92CDF" w:rsidRPr="00DA139B">
        <w:rPr>
          <w:b/>
          <w:bCs/>
        </w:rPr>
        <w:t xml:space="preserve"> </w:t>
      </w:r>
      <w:r w:rsidR="00C92CDF" w:rsidRPr="00DA139B">
        <w:rPr>
          <w:rStyle w:val="a6"/>
          <w:b w:val="0"/>
          <w:bCs/>
          <w:color w:val="auto"/>
        </w:rPr>
        <w:t xml:space="preserve">программу  по музыкальному воспитанию детей дошкольного  возраста </w:t>
      </w:r>
      <w:r w:rsidR="00C92CDF" w:rsidRPr="00DA139B">
        <w:rPr>
          <w:rStyle w:val="a6"/>
          <w:b w:val="0"/>
          <w:bCs/>
          <w:i/>
          <w:color w:val="auto"/>
        </w:rPr>
        <w:t>«Ладушки</w:t>
      </w:r>
      <w:r w:rsidR="00C92CDF" w:rsidRPr="00DA139B">
        <w:rPr>
          <w:rStyle w:val="a6"/>
          <w:b w:val="0"/>
          <w:bCs/>
          <w:color w:val="auto"/>
        </w:rPr>
        <w:t xml:space="preserve">» </w:t>
      </w:r>
      <w:proofErr w:type="spellStart"/>
      <w:r w:rsidR="00C92CDF" w:rsidRPr="00DA139B">
        <w:rPr>
          <w:rFonts w:eastAsia="MS Mincho"/>
        </w:rPr>
        <w:t>И.М.Каплуновой</w:t>
      </w:r>
      <w:proofErr w:type="spellEnd"/>
      <w:r w:rsidR="00C92CDF" w:rsidRPr="00DA139B">
        <w:rPr>
          <w:rFonts w:eastAsia="MS Mincho"/>
        </w:rPr>
        <w:t xml:space="preserve">, </w:t>
      </w:r>
      <w:proofErr w:type="spellStart"/>
      <w:r w:rsidR="00C92CDF" w:rsidRPr="00DA139B">
        <w:rPr>
          <w:rFonts w:eastAsia="MS Mincho"/>
        </w:rPr>
        <w:t>И.А.Новоскольцевой</w:t>
      </w:r>
      <w:proofErr w:type="spellEnd"/>
      <w:r w:rsidR="00C92CDF" w:rsidRPr="00DA139B">
        <w:rPr>
          <w:rFonts w:eastAsia="MS Mincho"/>
        </w:rPr>
        <w:t>, направленной на</w:t>
      </w:r>
      <w:r w:rsidR="00C92CDF" w:rsidRPr="00DA139B">
        <w:t xml:space="preserve"> </w:t>
      </w:r>
      <w:r w:rsidR="00C92CDF" w:rsidRPr="00DA139B">
        <w:rPr>
          <w:rStyle w:val="c1"/>
        </w:rPr>
        <w:t>приобщение  ребёнка  к  миру  музыкального  искусства  с  учётом  специфики  дошкольного  возраста</w:t>
      </w:r>
      <w:r w:rsidR="00DA139B">
        <w:rPr>
          <w:rStyle w:val="c1"/>
        </w:rPr>
        <w:t>. Т</w:t>
      </w:r>
      <w:r w:rsidR="00C92CDF" w:rsidRPr="00DA139B">
        <w:rPr>
          <w:rStyle w:val="c1"/>
        </w:rPr>
        <w:t xml:space="preserve">ак же посредством </w:t>
      </w:r>
      <w:r w:rsidR="00C92CDF" w:rsidRPr="00DA139B">
        <w:rPr>
          <w:rFonts w:eastAsia="MS Mincho"/>
        </w:rPr>
        <w:t>методического пособия Н.В.Дубровской «</w:t>
      </w:r>
      <w:r w:rsidR="00C92CDF" w:rsidRPr="00DA139B">
        <w:rPr>
          <w:rFonts w:eastAsia="MS Mincho"/>
          <w:i/>
        </w:rPr>
        <w:t xml:space="preserve">Приглашение к творчеству», </w:t>
      </w:r>
      <w:r w:rsidR="00C92CDF" w:rsidRPr="00DA139B">
        <w:rPr>
          <w:rFonts w:eastAsia="MS Mincho"/>
        </w:rPr>
        <w:t xml:space="preserve">которая </w:t>
      </w:r>
      <w:r w:rsidR="00C92CDF" w:rsidRPr="00DA139B">
        <w:rPr>
          <w:color w:val="000000"/>
          <w:shd w:val="clear" w:color="auto" w:fill="FFFFFF"/>
        </w:rPr>
        <w:t>познакомит детей с прекрасным и удивительным миром искусства, разовьет творческие способности каждого ребенка.</w:t>
      </w:r>
    </w:p>
    <w:p w:rsidR="00582C6E" w:rsidRPr="00DA139B" w:rsidRDefault="00504516" w:rsidP="00DA139B">
      <w:pPr>
        <w:tabs>
          <w:tab w:val="left" w:pos="851"/>
        </w:tabs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DA139B">
        <w:rPr>
          <w:rFonts w:ascii="Times New Roman" w:hAnsi="Times New Roman"/>
          <w:sz w:val="24"/>
          <w:szCs w:val="24"/>
        </w:rPr>
        <w:t>Реализация</w:t>
      </w:r>
      <w:r w:rsidR="00582C6E" w:rsidRPr="00DA139B">
        <w:rPr>
          <w:rFonts w:ascii="Times New Roman" w:hAnsi="Times New Roman"/>
          <w:sz w:val="24"/>
          <w:szCs w:val="24"/>
        </w:rPr>
        <w:t xml:space="preserve"> физического развития реализуется за счёт специально организованных фи</w:t>
      </w:r>
      <w:r w:rsidRPr="00DA139B">
        <w:rPr>
          <w:rFonts w:ascii="Times New Roman" w:hAnsi="Times New Roman"/>
          <w:sz w:val="24"/>
          <w:szCs w:val="24"/>
        </w:rPr>
        <w:t xml:space="preserve">зкультурных  занятий, </w:t>
      </w:r>
      <w:r w:rsidR="00582C6E" w:rsidRPr="00DA139B">
        <w:rPr>
          <w:rFonts w:ascii="Times New Roman" w:hAnsi="Times New Roman"/>
          <w:sz w:val="24"/>
          <w:szCs w:val="24"/>
        </w:rPr>
        <w:t>свободной деятел</w:t>
      </w:r>
      <w:r w:rsidRPr="00DA139B">
        <w:rPr>
          <w:rFonts w:ascii="Times New Roman" w:hAnsi="Times New Roman"/>
          <w:sz w:val="24"/>
          <w:szCs w:val="24"/>
        </w:rPr>
        <w:t>ьности, а так же через образовательную область «Познавательное развитие»</w:t>
      </w:r>
      <w:r w:rsidR="00582C6E" w:rsidRPr="00DA139B">
        <w:rPr>
          <w:rFonts w:ascii="Times New Roman" w:hAnsi="Times New Roman"/>
          <w:sz w:val="24"/>
          <w:szCs w:val="24"/>
        </w:rPr>
        <w:t xml:space="preserve"> в</w:t>
      </w:r>
      <w:r w:rsidRPr="00DA139B">
        <w:rPr>
          <w:rFonts w:ascii="Times New Roman" w:hAnsi="Times New Roman"/>
          <w:sz w:val="24"/>
          <w:szCs w:val="24"/>
        </w:rPr>
        <w:t xml:space="preserve"> группах дошкольного возраста. В группах раннего возраста </w:t>
      </w:r>
      <w:r w:rsidR="00837FEB" w:rsidRPr="00DA139B">
        <w:rPr>
          <w:rFonts w:ascii="Times New Roman" w:hAnsi="Times New Roman"/>
          <w:sz w:val="24"/>
          <w:szCs w:val="24"/>
        </w:rPr>
        <w:t>образовательная деятельность</w:t>
      </w:r>
      <w:r w:rsidR="00582C6E" w:rsidRPr="00DA139B">
        <w:rPr>
          <w:rFonts w:ascii="Times New Roman" w:hAnsi="Times New Roman"/>
          <w:sz w:val="24"/>
          <w:szCs w:val="24"/>
        </w:rPr>
        <w:t xml:space="preserve">, касающиеся здоровья, формируются в процессе общения </w:t>
      </w:r>
      <w:proofErr w:type="gramStart"/>
      <w:r w:rsidR="00837FEB" w:rsidRPr="00DA139B">
        <w:rPr>
          <w:rFonts w:ascii="Times New Roman" w:hAnsi="Times New Roman"/>
          <w:sz w:val="24"/>
          <w:szCs w:val="24"/>
        </w:rPr>
        <w:t>со</w:t>
      </w:r>
      <w:proofErr w:type="gramEnd"/>
      <w:r w:rsidR="00582C6E" w:rsidRPr="00DA139B">
        <w:rPr>
          <w:rFonts w:ascii="Times New Roman" w:hAnsi="Times New Roman"/>
          <w:sz w:val="24"/>
          <w:szCs w:val="24"/>
        </w:rPr>
        <w:t xml:space="preserve"> взрослыми, во время совм</w:t>
      </w:r>
      <w:r w:rsidR="00837FEB" w:rsidRPr="00DA139B">
        <w:rPr>
          <w:rFonts w:ascii="Times New Roman" w:hAnsi="Times New Roman"/>
          <w:sz w:val="24"/>
          <w:szCs w:val="24"/>
        </w:rPr>
        <w:t>естной деятельности со взрослыми</w:t>
      </w:r>
      <w:r w:rsidR="00582C6E" w:rsidRPr="00DA139B">
        <w:rPr>
          <w:rFonts w:ascii="Times New Roman" w:hAnsi="Times New Roman"/>
          <w:sz w:val="24"/>
          <w:szCs w:val="24"/>
        </w:rPr>
        <w:t>, в бытовых процессах.</w:t>
      </w:r>
      <w:r w:rsidR="00DA139B" w:rsidRPr="00DA139B">
        <w:rPr>
          <w:rFonts w:ascii="Times New Roman" w:hAnsi="Times New Roman"/>
          <w:sz w:val="24"/>
          <w:szCs w:val="24"/>
        </w:rPr>
        <w:t xml:space="preserve"> В </w:t>
      </w:r>
      <w:r w:rsidR="00DA139B" w:rsidRPr="00DA139B">
        <w:rPr>
          <w:rFonts w:ascii="Times New Roman" w:hAnsi="Times New Roman"/>
          <w:color w:val="000000"/>
          <w:sz w:val="24"/>
          <w:szCs w:val="24"/>
        </w:rPr>
        <w:t xml:space="preserve">части формируемой участниками </w:t>
      </w:r>
      <w:r w:rsidR="00DA139B" w:rsidRPr="00DA139B">
        <w:rPr>
          <w:rFonts w:ascii="Times New Roman" w:hAnsi="Times New Roman"/>
          <w:sz w:val="24"/>
          <w:szCs w:val="24"/>
        </w:rPr>
        <w:t xml:space="preserve">образовательных отношений  через </w:t>
      </w:r>
      <w:r w:rsidR="00DA139B" w:rsidRPr="00DA139B">
        <w:rPr>
          <w:rFonts w:ascii="Times New Roman" w:eastAsia="MS Mincho" w:hAnsi="Times New Roman"/>
          <w:sz w:val="24"/>
          <w:szCs w:val="24"/>
        </w:rPr>
        <w:t>пособие для практических работников ДОУ</w:t>
      </w:r>
      <w:r w:rsidR="00DA139B">
        <w:rPr>
          <w:rFonts w:ascii="Times New Roman" w:eastAsia="MS Mincho" w:hAnsi="Times New Roman"/>
          <w:sz w:val="24"/>
          <w:szCs w:val="24"/>
        </w:rPr>
        <w:t xml:space="preserve"> </w:t>
      </w:r>
      <w:r w:rsidR="00DA139B" w:rsidRPr="00DA139B">
        <w:rPr>
          <w:rFonts w:ascii="Times New Roman" w:eastAsia="MS Mincho" w:hAnsi="Times New Roman"/>
          <w:i/>
          <w:sz w:val="24"/>
          <w:szCs w:val="24"/>
        </w:rPr>
        <w:t>«Воспитание здорового ребенка»</w:t>
      </w:r>
      <w:r w:rsidR="00DA139B" w:rsidRPr="00DA139B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DA139B" w:rsidRPr="00DA139B">
        <w:rPr>
          <w:rFonts w:ascii="Times New Roman" w:eastAsia="MS Mincho" w:hAnsi="Times New Roman"/>
          <w:sz w:val="24"/>
          <w:szCs w:val="24"/>
        </w:rPr>
        <w:t>М.Д.Маханевой</w:t>
      </w:r>
      <w:proofErr w:type="spellEnd"/>
      <w:r w:rsidR="00DA139B" w:rsidRPr="00DA139B">
        <w:rPr>
          <w:rFonts w:ascii="Times New Roman" w:eastAsia="MS Mincho" w:hAnsi="Times New Roman"/>
          <w:sz w:val="24"/>
          <w:szCs w:val="24"/>
        </w:rPr>
        <w:t>.</w:t>
      </w:r>
    </w:p>
    <w:p w:rsidR="00582C6E" w:rsidRPr="00DA139B" w:rsidRDefault="00582C6E" w:rsidP="00DA139B">
      <w:pPr>
        <w:pStyle w:val="a3"/>
        <w:spacing w:before="0" w:beforeAutospacing="0" w:after="0" w:afterAutospacing="0"/>
        <w:ind w:firstLine="567"/>
        <w:jc w:val="both"/>
      </w:pPr>
      <w:r w:rsidRPr="00DA139B"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  Воспитатели и специалисты координируют содержание организованной 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582C6E" w:rsidRPr="00DA139B" w:rsidRDefault="00582C6E" w:rsidP="00DA13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139B">
        <w:rPr>
          <w:rFonts w:ascii="Times New Roman" w:hAnsi="Times New Roman"/>
          <w:bCs/>
          <w:sz w:val="24"/>
          <w:szCs w:val="24"/>
        </w:rPr>
        <w:t>В середине учебного года с 09.01.2014 по 15.01.2014 1 неделя (7 дней) предусмотрены каникулы здоровья, во время кот</w:t>
      </w:r>
      <w:r w:rsidR="00837FEB" w:rsidRPr="00DA139B">
        <w:rPr>
          <w:rFonts w:ascii="Times New Roman" w:hAnsi="Times New Roman"/>
          <w:bCs/>
          <w:sz w:val="24"/>
          <w:szCs w:val="24"/>
        </w:rPr>
        <w:t xml:space="preserve">орых проводится </w:t>
      </w:r>
      <w:r w:rsidRPr="00DA139B">
        <w:rPr>
          <w:rFonts w:ascii="Times New Roman" w:hAnsi="Times New Roman"/>
          <w:bCs/>
          <w:sz w:val="24"/>
          <w:szCs w:val="24"/>
        </w:rPr>
        <w:t>образовательная деятельность только эстетически-оздоровительного цикла.</w:t>
      </w:r>
    </w:p>
    <w:p w:rsidR="00582C6E" w:rsidRDefault="00582C6E" w:rsidP="00DA139B">
      <w:pPr>
        <w:pStyle w:val="a3"/>
        <w:spacing w:before="0" w:beforeAutospacing="0" w:after="0" w:afterAutospacing="0"/>
        <w:ind w:firstLine="720"/>
        <w:jc w:val="both"/>
      </w:pPr>
      <w:r w:rsidRPr="00DA139B">
        <w:t xml:space="preserve">2. </w:t>
      </w:r>
      <w:r w:rsidRPr="00DA139B">
        <w:rPr>
          <w:rStyle w:val="a4"/>
        </w:rPr>
        <w:t xml:space="preserve">Совместная деятельность взрослого и ребенка </w:t>
      </w:r>
      <w:r w:rsidRPr="00DA139B">
        <w:t>- деятельность, которая осущес</w:t>
      </w:r>
      <w:r w:rsidR="00504516" w:rsidRPr="00DA139B">
        <w:t>твляется помимо</w:t>
      </w:r>
      <w:r w:rsidRPr="00DA139B">
        <w:t xml:space="preserve"> образовательной деятельности по всем образовательным областям. Ежедневно</w:t>
      </w:r>
      <w:r w:rsidR="00837FEB" w:rsidRPr="00DA139B">
        <w:t xml:space="preserve"> в режимных моментах</w:t>
      </w:r>
      <w:r w:rsidRPr="00DA139B">
        <w:t xml:space="preserve"> </w:t>
      </w:r>
      <w:r w:rsidR="00504516" w:rsidRPr="00DA139B">
        <w:t>осуществляется деятельность по с</w:t>
      </w:r>
      <w:r w:rsidRPr="00DA139B">
        <w:t>оциально-коммуникативному развитию, а именно «Трудовое воспитание» и «Речевому развитию</w:t>
      </w:r>
      <w:r w:rsidR="00837FEB">
        <w:t>»</w:t>
      </w:r>
      <w:r>
        <w:t>, а именно «Знакомство детей с художественной литературой». Это дает возможность снизить учебную нагрузку, реализовывать на практике дифференцированный подход к детям и качественную индивидуальную работу. Регламентация деятельности дополнительных услуг, привлечение одного ребенка не более чем в двух разноплановых видах деятельности, позволяет избегать физических перегрузок и способствует самоутверждению, раскрытию талантов, всестороннему развитию личности ребенка с учетом его интересов, способностей, возможностей.</w:t>
      </w:r>
    </w:p>
    <w:p w:rsidR="00582C6E" w:rsidRDefault="00582C6E" w:rsidP="00837FEB">
      <w:pPr>
        <w:pStyle w:val="a3"/>
        <w:spacing w:before="0" w:beforeAutospacing="0" w:after="0" w:afterAutospacing="0"/>
        <w:ind w:firstLine="720"/>
        <w:jc w:val="both"/>
      </w:pPr>
      <w:r>
        <w:t xml:space="preserve">3. </w:t>
      </w:r>
      <w:r>
        <w:rPr>
          <w:rStyle w:val="a4"/>
        </w:rPr>
        <w:t>Самостоятельная деятельность</w:t>
      </w:r>
      <w:r>
        <w:t xml:space="preserve"> позволяет детям  реализовать свои интересы и потребности, а также </w:t>
      </w:r>
      <w:proofErr w:type="spellStart"/>
      <w:r>
        <w:t>самореализоваться</w:t>
      </w:r>
      <w:proofErr w:type="spellEnd"/>
      <w:r>
        <w:t xml:space="preserve"> в полной мере.                            </w:t>
      </w:r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структуре учебного  плана ДОУ выделена обязательная часть, р</w:t>
      </w:r>
      <w:r w:rsidR="00504516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еализуемая через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образовательную деятельность, и часть, формируемая участниками образовательных отношений,  реализуемая через парциальные программы и дополнительные образовательные услуги.</w:t>
      </w:r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Обязательная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часть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занимает не менее 60% от общего нормативного времени, требующего на  освоение Программы,  определенных Приказом Министерства образования и науки РФ от  17.10.2013 № 1155 «Об утверждении федерального государственного образовательного стандарта дошкольного образования к  структуре основной общеобразовательной программы дошкольного образования».  </w:t>
      </w:r>
      <w:proofErr w:type="gramEnd"/>
    </w:p>
    <w:p w:rsidR="00582C6E" w:rsidRDefault="00582C6E" w:rsidP="00582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асть, формируемая участниками образовательных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занимает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40% от общего нормативного времени основной  общеобразовательной программы дошкольного учреждения. В нем отражена специфика  ДОУ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 Часы дополнительных образовательных  услуг входят в объем максимально допустимой нагрузки в часть, формируемой участниками образовательных отношений. </w:t>
      </w:r>
    </w:p>
    <w:p w:rsidR="00582C6E" w:rsidRDefault="00582C6E" w:rsidP="00582C6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Необходимыми требованиями учебного плана является:</w:t>
      </w:r>
    </w:p>
    <w:p w:rsidR="00582C6E" w:rsidRDefault="00582C6E" w:rsidP="00582C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минимал</w:t>
      </w:r>
      <w:r w:rsidR="00504516">
        <w:rPr>
          <w:rFonts w:ascii="Times New Roman" w:hAnsi="Times New Roman"/>
          <w:sz w:val="24"/>
          <w:szCs w:val="24"/>
        </w:rPr>
        <w:t xml:space="preserve">ьного  количества организованной образовательной деятельности </w:t>
      </w:r>
      <w:r>
        <w:rPr>
          <w:rFonts w:ascii="Times New Roman" w:hAnsi="Times New Roman"/>
          <w:sz w:val="24"/>
          <w:szCs w:val="24"/>
        </w:rPr>
        <w:t>на изучение каждой образовательной области, которое определено в части, формируемой участниками образовательных отношений учебного плана и предельно допустимой нагрузки;</w:t>
      </w:r>
    </w:p>
    <w:p w:rsidR="00582C6E" w:rsidRDefault="00582C6E" w:rsidP="00582C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дополнительных образовательных услуг входят в объём максимально допустимой нагрузки;</w:t>
      </w:r>
    </w:p>
    <w:p w:rsidR="00582C6E" w:rsidRDefault="00582C6E" w:rsidP="00582C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физического и художественно-эстетического направлений занимает не менее 50% общего времени занятий;</w:t>
      </w:r>
    </w:p>
    <w:p w:rsidR="00582C6E" w:rsidRDefault="00582C6E" w:rsidP="00582C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объем  учебной нагрузки в течение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определен 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2.4.1.3049-13, утвержденным  постановлением Главного государственного санитарного врача РФ от 15.05.2013  № 26.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82C6E" w:rsidRDefault="00582C6E" w:rsidP="00582C6E">
      <w:pPr>
        <w:jc w:val="center"/>
        <w:rPr>
          <w:rFonts w:ascii="Times New Roman" w:hAnsi="Times New Roman"/>
          <w:b/>
        </w:rPr>
      </w:pPr>
    </w:p>
    <w:p w:rsidR="00582C6E" w:rsidRDefault="00837FEB" w:rsidP="00582C6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Учебный план МА</w:t>
      </w:r>
      <w:r w:rsidR="00582C6E">
        <w:rPr>
          <w:rFonts w:ascii="Times New Roman" w:hAnsi="Times New Roman"/>
          <w:b/>
        </w:rPr>
        <w:t xml:space="preserve">ДОУ </w:t>
      </w:r>
      <w:proofErr w:type="spellStart"/>
      <w:r w:rsidR="00582C6E">
        <w:rPr>
          <w:rFonts w:ascii="Times New Roman" w:hAnsi="Times New Roman"/>
          <w:b/>
        </w:rPr>
        <w:t>д</w:t>
      </w:r>
      <w:proofErr w:type="spellEnd"/>
      <w:r w:rsidR="00582C6E">
        <w:rPr>
          <w:rFonts w:ascii="Times New Roman" w:hAnsi="Times New Roman"/>
          <w:b/>
        </w:rPr>
        <w:t>/с № 87</w:t>
      </w:r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разработан на основе:</w:t>
      </w:r>
    </w:p>
    <w:p w:rsidR="00762765" w:rsidRDefault="00762765" w:rsidP="00582C6E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Примерной основной образовательной программы дошкольного образования одобренной решением федерального учебно-методического объединения по общему образованию (протокол от 20.05.2015 №2/15)</w:t>
      </w:r>
    </w:p>
    <w:p w:rsidR="00582C6E" w:rsidRDefault="000D32B0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</w:t>
      </w:r>
      <w:r w:rsidR="00582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ред.  Т.И.Бабаевой,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А.Г.Гогобиридзе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З.А.Михайловой и др.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СПб.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«Издательство «Детство-пресс», 2011г.</w:t>
      </w:r>
    </w:p>
    <w:p w:rsidR="00582C6E" w:rsidRDefault="00582C6E" w:rsidP="00582C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9"/>
        <w:gridCol w:w="2127"/>
        <w:gridCol w:w="2409"/>
        <w:gridCol w:w="448"/>
        <w:gridCol w:w="119"/>
        <w:gridCol w:w="33"/>
        <w:gridCol w:w="414"/>
        <w:gridCol w:w="120"/>
        <w:gridCol w:w="66"/>
        <w:gridCol w:w="435"/>
        <w:gridCol w:w="66"/>
        <w:gridCol w:w="557"/>
        <w:gridCol w:w="10"/>
        <w:gridCol w:w="732"/>
      </w:tblGrid>
      <w:tr w:rsidR="00582C6E" w:rsidTr="008A7455"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Обязательная часть</w:t>
            </w:r>
          </w:p>
          <w:p w:rsidR="00582C6E" w:rsidRDefault="00582C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82C6E" w:rsidRDefault="00582C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582C6E" w:rsidRDefault="00582C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Образовательные области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Образовательная деятельность</w:t>
            </w:r>
          </w:p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Образовательные области в соответствии </w:t>
            </w:r>
          </w:p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с особенностями программы «Детство»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детской деятельности</w:t>
            </w:r>
          </w:p>
        </w:tc>
        <w:tc>
          <w:tcPr>
            <w:tcW w:w="30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Возрастные группы</w:t>
            </w: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C6E" w:rsidTr="008A7455">
        <w:trPr>
          <w:trHeight w:val="1635"/>
        </w:trPr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видов детской деятельности и совместной образовательной деятельности </w:t>
            </w: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582C6E" w:rsidTr="008A7455">
        <w:trPr>
          <w:trHeight w:val="709"/>
        </w:trPr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243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</w:tr>
      <w:tr w:rsidR="00582C6E" w:rsidTr="008A7455">
        <w:trPr>
          <w:trHeight w:val="709"/>
        </w:trPr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423D" w:rsidTr="005A423D">
        <w:trPr>
          <w:trHeight w:val="653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РЕЧЕВОЕ</w:t>
            </w:r>
          </w:p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Развиваем речь и коммуникативные способности детей.</w:t>
            </w: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FE5A48">
        <w:trPr>
          <w:trHeight w:hRule="exact" w:val="652"/>
        </w:trPr>
        <w:tc>
          <w:tcPr>
            <w:tcW w:w="2529" w:type="dxa"/>
            <w:vMerge/>
            <w:tcBorders>
              <w:left w:val="single" w:sz="2" w:space="0" w:color="000000"/>
              <w:bottom w:val="nil"/>
              <w:right w:val="nil"/>
            </w:tcBorders>
            <w:hideMark/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A423D" w:rsidTr="005A423D">
        <w:trPr>
          <w:trHeight w:val="653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Ребенок в мире художественной литературы.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612381">
        <w:trPr>
          <w:trHeight w:hRule="exact" w:val="652"/>
        </w:trPr>
        <w:tc>
          <w:tcPr>
            <w:tcW w:w="2529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:rsidR="005A423D" w:rsidRDefault="005A42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A423D" w:rsidTr="00B668F0">
        <w:trPr>
          <w:gridAfter w:val="12"/>
          <w:wAfter w:w="5409" w:type="dxa"/>
          <w:trHeight w:val="276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Развиваем ценностное отношение к труду.</w:t>
            </w: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 игре ребенок развивается, познает мир, общается.</w:t>
            </w:r>
          </w:p>
        </w:tc>
      </w:tr>
      <w:tr w:rsidR="005A423D" w:rsidTr="005A423D">
        <w:trPr>
          <w:trHeight w:val="435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Самообслуживание и элементарный бытовой труд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216EE7">
        <w:trPr>
          <w:trHeight w:hRule="exact" w:val="435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A423D" w:rsidTr="005A423D">
        <w:trPr>
          <w:trHeight w:val="502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23D" w:rsidTr="000D32B0">
        <w:trPr>
          <w:trHeight w:hRule="exact" w:val="582"/>
        </w:trPr>
        <w:tc>
          <w:tcPr>
            <w:tcW w:w="2529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дня</w:t>
            </w:r>
          </w:p>
        </w:tc>
      </w:tr>
      <w:tr w:rsidR="00582C6E" w:rsidTr="005A423D">
        <w:trPr>
          <w:trHeight w:hRule="exact" w:val="2036"/>
        </w:trPr>
        <w:tc>
          <w:tcPr>
            <w:tcW w:w="25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ПОЗНОВАТЕЛЬНОЕ РАЗВИТИЕ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Первые шаги в математику. Исследуем и экспериментируем</w:t>
            </w:r>
          </w:p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Ребенок входит в мир социальных отношений.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 w:rsidP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</w:rPr>
              <w:t>сследовательская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5A423D">
        <w:trPr>
          <w:trHeight w:hRule="exact" w:val="2065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  <w:p w:rsidR="005A423D" w:rsidRDefault="005A42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Приобщаем к изобразительному искусству и развиваем детское художественное творчество.</w:t>
            </w: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  <w:p w:rsidR="005A423D" w:rsidRDefault="005A423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Приобщаем к музыкальному искусству и развиваем музыкально-художественную деятельность.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23D" w:rsidTr="005A423D">
        <w:trPr>
          <w:trHeight w:hRule="exact" w:val="1484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423D" w:rsidTr="000D32B0">
        <w:trPr>
          <w:trHeight w:val="493"/>
        </w:trPr>
        <w:tc>
          <w:tcPr>
            <w:tcW w:w="252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23D" w:rsidRDefault="005A423D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423D" w:rsidTr="000D32B0">
        <w:trPr>
          <w:trHeight w:hRule="exact" w:val="596"/>
        </w:trPr>
        <w:tc>
          <w:tcPr>
            <w:tcW w:w="25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A423D" w:rsidRDefault="005A423D">
            <w:pPr>
              <w:spacing w:after="0" w:line="240" w:lineRule="auto"/>
              <w:rPr>
                <w:rFonts w:ascii="Times New Roman" w:eastAsia="DejaVu San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423D" w:rsidRDefault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423D" w:rsidRDefault="005A423D" w:rsidP="005A423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режимных моментах</w:t>
            </w:r>
          </w:p>
        </w:tc>
      </w:tr>
      <w:tr w:rsidR="00582C6E" w:rsidTr="005A423D">
        <w:trPr>
          <w:trHeight w:val="1325"/>
        </w:trPr>
        <w:tc>
          <w:tcPr>
            <w:tcW w:w="2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ФИЗИЧЕСКОЕ РАЗВИТИЕ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 w:rsidP="005A423D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-Растим детей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крепкими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здоровыми и жизнерадостными.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 w:rsidP="005A423D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Двигательная деятельность 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2C6E" w:rsidTr="008A7455">
        <w:trPr>
          <w:trHeight w:val="25"/>
        </w:trPr>
        <w:tc>
          <w:tcPr>
            <w:tcW w:w="2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82C6E" w:rsidTr="008A7455">
        <w:trPr>
          <w:trHeight w:val="25"/>
        </w:trPr>
        <w:tc>
          <w:tcPr>
            <w:tcW w:w="252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</w:rPr>
              <w:t>Часть</w:t>
            </w:r>
            <w:r w:rsidR="004141BB">
              <w:rPr>
                <w:rFonts w:ascii="Times New Roman" w:hAnsi="Times New Roman"/>
                <w:bCs/>
                <w:i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формируемая участниками образовательных отношений</w:t>
            </w:r>
          </w:p>
        </w:tc>
        <w:tc>
          <w:tcPr>
            <w:tcW w:w="753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</w:tr>
      <w:tr w:rsidR="00582C6E" w:rsidTr="008A7455">
        <w:trPr>
          <w:trHeight w:val="476"/>
        </w:trPr>
        <w:tc>
          <w:tcPr>
            <w:tcW w:w="2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2C6E" w:rsidTr="008A7455">
        <w:trPr>
          <w:trHeight w:val="929"/>
        </w:trPr>
        <w:tc>
          <w:tcPr>
            <w:tcW w:w="25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2C6E" w:rsidRDefault="00582C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2C6E" w:rsidTr="008A7455">
        <w:trPr>
          <w:trHeight w:hRule="exact" w:val="387"/>
        </w:trPr>
        <w:tc>
          <w:tcPr>
            <w:tcW w:w="2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82C6E" w:rsidTr="00582C6E">
        <w:trPr>
          <w:trHeight w:hRule="exact" w:val="604"/>
        </w:trPr>
        <w:tc>
          <w:tcPr>
            <w:tcW w:w="7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идов образовательной деятельности </w:t>
            </w:r>
            <w:r>
              <w:rPr>
                <w:rFonts w:ascii="Times New Roman" w:hAnsi="Times New Roman" w:cs="Times New Roman"/>
                <w:b/>
              </w:rPr>
              <w:t xml:space="preserve"> не более:</w:t>
            </w: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видам деятельности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</w:p>
          <w:p w:rsidR="00582C6E" w:rsidRDefault="00582C6E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</w:p>
          <w:p w:rsidR="00582C6E" w:rsidRDefault="00582C6E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2C6E" w:rsidRDefault="00582C6E" w:rsidP="00582C6E">
      <w:pPr>
        <w:pStyle w:val="3"/>
        <w:tabs>
          <w:tab w:val="num" w:pos="0"/>
        </w:tabs>
        <w:jc w:val="center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Возрастные образовательные нагрузки</w:t>
      </w: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931"/>
        <w:gridCol w:w="1619"/>
        <w:gridCol w:w="1416"/>
        <w:gridCol w:w="1275"/>
        <w:gridCol w:w="1189"/>
        <w:gridCol w:w="1644"/>
      </w:tblGrid>
      <w:tr w:rsidR="00582C6E" w:rsidRPr="005A423D" w:rsidTr="00582C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Ранний возраст№1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Ранний возраст№2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  <w:r w:rsidRPr="005A423D">
              <w:rPr>
                <w:rFonts w:ascii="Times New Roman" w:hAnsi="Times New Roman"/>
                <w:sz w:val="21"/>
                <w:szCs w:val="21"/>
              </w:rPr>
              <w:t xml:space="preserve"> младшая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Средняя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Группа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Старшая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группа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 xml:space="preserve">Подготовитель </w:t>
            </w:r>
            <w:proofErr w:type="gramStart"/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5A423D">
              <w:rPr>
                <w:rFonts w:ascii="Times New Roman" w:hAnsi="Times New Roman"/>
                <w:sz w:val="21"/>
                <w:szCs w:val="21"/>
              </w:rPr>
              <w:t>н</w:t>
            </w:r>
            <w:proofErr w:type="gramEnd"/>
            <w:r w:rsidRPr="005A423D">
              <w:rPr>
                <w:rFonts w:ascii="Times New Roman" w:hAnsi="Times New Roman"/>
                <w:sz w:val="21"/>
                <w:szCs w:val="21"/>
              </w:rPr>
              <w:t>ая</w:t>
            </w:r>
            <w:proofErr w:type="spellEnd"/>
            <w:r w:rsidRPr="005A423D">
              <w:rPr>
                <w:rFonts w:ascii="Times New Roman" w:hAnsi="Times New Roman"/>
                <w:sz w:val="21"/>
                <w:szCs w:val="21"/>
              </w:rPr>
              <w:t xml:space="preserve"> группа</w:t>
            </w:r>
          </w:p>
        </w:tc>
      </w:tr>
      <w:tr w:rsidR="00582C6E" w:rsidRPr="005A423D" w:rsidTr="005A423D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>Длительность условного учебного часа (в минутах)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8-10 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20 мин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25 мин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30 мин</w:t>
            </w:r>
          </w:p>
        </w:tc>
      </w:tr>
      <w:tr w:rsidR="00582C6E" w:rsidRPr="005A423D" w:rsidTr="005A423D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18мин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20мин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40мин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45мин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1,5часа</w:t>
            </w:r>
          </w:p>
        </w:tc>
      </w:tr>
      <w:tr w:rsidR="00582C6E" w:rsidRPr="005A423D" w:rsidTr="005A423D">
        <w:trPr>
          <w:trHeight w:val="9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 xml:space="preserve">Образовательная деятельность во второй половине дня </w:t>
            </w:r>
          </w:p>
          <w:p w:rsidR="00582C6E" w:rsidRPr="005A423D" w:rsidRDefault="00582C6E" w:rsidP="005A423D">
            <w:pPr>
              <w:spacing w:after="0" w:line="240" w:lineRule="auto"/>
              <w:ind w:left="149" w:hanging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23D">
              <w:rPr>
                <w:rFonts w:ascii="Times New Roman" w:hAnsi="Times New Roman"/>
                <w:sz w:val="18"/>
                <w:szCs w:val="18"/>
              </w:rPr>
              <w:t xml:space="preserve">(ст. </w:t>
            </w:r>
            <w:proofErr w:type="spellStart"/>
            <w:r w:rsidRPr="005A423D">
              <w:rPr>
                <w:rFonts w:ascii="Times New Roman" w:hAnsi="Times New Roman"/>
                <w:sz w:val="18"/>
                <w:szCs w:val="18"/>
              </w:rPr>
              <w:t>дошк</w:t>
            </w:r>
            <w:proofErr w:type="spellEnd"/>
            <w:r w:rsidRPr="005A423D">
              <w:rPr>
                <w:rFonts w:ascii="Times New Roman" w:hAnsi="Times New Roman"/>
                <w:sz w:val="18"/>
                <w:szCs w:val="18"/>
              </w:rPr>
              <w:t>. возраст)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25 мин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не более</w:t>
            </w:r>
          </w:p>
          <w:p w:rsidR="00582C6E" w:rsidRPr="005A423D" w:rsidRDefault="00582C6E" w:rsidP="005A4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A423D">
              <w:rPr>
                <w:rFonts w:ascii="Times New Roman" w:hAnsi="Times New Roman"/>
                <w:sz w:val="21"/>
                <w:szCs w:val="21"/>
              </w:rPr>
              <w:t>до 30 мин</w:t>
            </w:r>
          </w:p>
        </w:tc>
      </w:tr>
    </w:tbl>
    <w:p w:rsidR="00582C6E" w:rsidRDefault="00582C6E" w:rsidP="005A42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B35BB" w:rsidRDefault="00EB35BB" w:rsidP="00582C6E">
      <w:pPr>
        <w:ind w:left="-1134" w:right="-426"/>
      </w:pPr>
    </w:p>
    <w:sectPr w:rsidR="00EB35BB" w:rsidSect="000D32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Condensed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4B6"/>
    <w:multiLevelType w:val="hybridMultilevel"/>
    <w:tmpl w:val="C62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398D"/>
    <w:multiLevelType w:val="hybridMultilevel"/>
    <w:tmpl w:val="6AB2D102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47219"/>
    <w:multiLevelType w:val="hybridMultilevel"/>
    <w:tmpl w:val="B34C0E6A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6E"/>
    <w:rsid w:val="000400EA"/>
    <w:rsid w:val="000D32B0"/>
    <w:rsid w:val="00136ABB"/>
    <w:rsid w:val="00185279"/>
    <w:rsid w:val="0029417F"/>
    <w:rsid w:val="002E6060"/>
    <w:rsid w:val="004141BB"/>
    <w:rsid w:val="00436514"/>
    <w:rsid w:val="00460A02"/>
    <w:rsid w:val="004827DE"/>
    <w:rsid w:val="00504516"/>
    <w:rsid w:val="00547FA2"/>
    <w:rsid w:val="00582C6E"/>
    <w:rsid w:val="005A423D"/>
    <w:rsid w:val="0064021A"/>
    <w:rsid w:val="0068049C"/>
    <w:rsid w:val="00762765"/>
    <w:rsid w:val="007F49D2"/>
    <w:rsid w:val="00837FEB"/>
    <w:rsid w:val="00841A12"/>
    <w:rsid w:val="008A7455"/>
    <w:rsid w:val="00A16FCC"/>
    <w:rsid w:val="00BD5F01"/>
    <w:rsid w:val="00BE618F"/>
    <w:rsid w:val="00C62BE7"/>
    <w:rsid w:val="00C92CDF"/>
    <w:rsid w:val="00CF0F33"/>
    <w:rsid w:val="00DA139B"/>
    <w:rsid w:val="00DB5E5B"/>
    <w:rsid w:val="00E56D47"/>
    <w:rsid w:val="00EB35BB"/>
    <w:rsid w:val="00FB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82C6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2C6E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ableContents">
    <w:name w:val="Table Contents"/>
    <w:basedOn w:val="a"/>
    <w:rsid w:val="00582C6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Normal (Web)"/>
    <w:basedOn w:val="a"/>
    <w:unhideWhenUsed/>
    <w:rsid w:val="00582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582C6E"/>
    <w:rPr>
      <w:i/>
      <w:iCs/>
    </w:rPr>
  </w:style>
  <w:style w:type="paragraph" w:styleId="a5">
    <w:name w:val="List Paragraph"/>
    <w:basedOn w:val="a"/>
    <w:uiPriority w:val="34"/>
    <w:qFormat/>
    <w:rsid w:val="00136ABB"/>
    <w:pPr>
      <w:ind w:left="720"/>
      <w:contextualSpacing/>
    </w:pPr>
  </w:style>
  <w:style w:type="character" w:customStyle="1" w:styleId="a6">
    <w:name w:val="Цветовое выделение"/>
    <w:uiPriority w:val="99"/>
    <w:rsid w:val="00C92CDF"/>
    <w:rPr>
      <w:b/>
      <w:color w:val="26282F"/>
    </w:rPr>
  </w:style>
  <w:style w:type="character" w:customStyle="1" w:styleId="c1">
    <w:name w:val="c1"/>
    <w:basedOn w:val="a0"/>
    <w:rsid w:val="00C92CDF"/>
  </w:style>
  <w:style w:type="paragraph" w:styleId="a7">
    <w:name w:val="Body Text"/>
    <w:basedOn w:val="a"/>
    <w:link w:val="a8"/>
    <w:rsid w:val="00C92CD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2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2016-10-17T06:06:00Z</cp:lastPrinted>
  <dcterms:created xsi:type="dcterms:W3CDTF">2015-02-24T05:10:00Z</dcterms:created>
  <dcterms:modified xsi:type="dcterms:W3CDTF">2016-10-28T08:11:00Z</dcterms:modified>
</cp:coreProperties>
</file>